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57" w:type="pct"/>
        <w:tblInd w:w="-423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1"/>
        <w:gridCol w:w="3685"/>
        <w:gridCol w:w="1135"/>
        <w:gridCol w:w="989"/>
        <w:gridCol w:w="1989"/>
        <w:gridCol w:w="2550"/>
        <w:gridCol w:w="2091"/>
      </w:tblGrid>
      <w:tr w:rsidR="003962D7" w:rsidRPr="00E174B4" w14:paraId="04DFF2E9" w14:textId="77777777" w:rsidTr="003962D7">
        <w:trPr>
          <w:trHeight w:val="330"/>
          <w:tblHeader/>
        </w:trPr>
        <w:tc>
          <w:tcPr>
            <w:tcW w:w="848" w:type="pct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AD7E97" w14:textId="31DA8E2E" w:rsidR="00B24F9B" w:rsidRPr="00E174B4" w:rsidRDefault="00B24F9B" w:rsidP="00800A35">
            <w:pPr>
              <w:keepNext/>
              <w:spacing w:before="0" w:after="0" w:line="240" w:lineRule="auto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b/>
                <w:sz w:val="20"/>
                <w:szCs w:val="20"/>
                <w:lang w:val="tr-TR"/>
              </w:rPr>
              <w:t xml:space="preserve">Stratejik Hedef </w:t>
            </w:r>
          </w:p>
        </w:tc>
        <w:tc>
          <w:tcPr>
            <w:tcW w:w="1230" w:type="pct"/>
            <w:shd w:val="clear" w:color="auto" w:fill="DBE5F1" w:themeFill="accent1" w:themeFillTint="33"/>
            <w:vAlign w:val="center"/>
          </w:tcPr>
          <w:p w14:paraId="09DE4CFD" w14:textId="77777777" w:rsidR="00B24F9B" w:rsidRPr="00E174B4" w:rsidRDefault="00B24F9B" w:rsidP="00925BF7">
            <w:pPr>
              <w:keepNext/>
              <w:spacing w:before="0" w:after="0" w:line="240" w:lineRule="auto"/>
              <w:ind w:left="414" w:right="57" w:hanging="357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b/>
                <w:sz w:val="20"/>
                <w:szCs w:val="20"/>
                <w:lang w:val="tr-TR"/>
              </w:rPr>
              <w:t>Mevzuat Eylem Önerileri</w:t>
            </w:r>
          </w:p>
        </w:tc>
        <w:tc>
          <w:tcPr>
            <w:tcW w:w="379" w:type="pct"/>
            <w:shd w:val="clear" w:color="auto" w:fill="DBE5F1" w:themeFill="accent1" w:themeFillTint="33"/>
            <w:vAlign w:val="center"/>
          </w:tcPr>
          <w:p w14:paraId="303C2921" w14:textId="77777777" w:rsidR="00B24F9B" w:rsidRPr="00E174B4" w:rsidRDefault="00B24F9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b/>
                <w:sz w:val="20"/>
                <w:szCs w:val="20"/>
                <w:lang w:val="tr-TR"/>
              </w:rPr>
              <w:t>Uygulama Süresi</w:t>
            </w:r>
          </w:p>
        </w:tc>
        <w:tc>
          <w:tcPr>
            <w:tcW w:w="330" w:type="pct"/>
            <w:shd w:val="clear" w:color="auto" w:fill="DBE5F1" w:themeFill="accent1" w:themeFillTint="33"/>
            <w:vAlign w:val="center"/>
          </w:tcPr>
          <w:p w14:paraId="0F0298B4" w14:textId="77777777" w:rsidR="00B24F9B" w:rsidRPr="00E174B4" w:rsidRDefault="00B24F9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b/>
                <w:sz w:val="20"/>
                <w:szCs w:val="20"/>
                <w:lang w:val="tr-TR"/>
              </w:rPr>
              <w:t>Tahmini Maliyet</w:t>
            </w:r>
          </w:p>
        </w:tc>
        <w:tc>
          <w:tcPr>
            <w:tcW w:w="664" w:type="pct"/>
            <w:shd w:val="clear" w:color="auto" w:fill="DBE5F1" w:themeFill="accent1" w:themeFillTint="33"/>
            <w:vAlign w:val="center"/>
          </w:tcPr>
          <w:p w14:paraId="71A8F054" w14:textId="37271C6A" w:rsidR="00B24F9B" w:rsidRPr="00E174B4" w:rsidRDefault="00B24F9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b/>
                <w:sz w:val="20"/>
                <w:szCs w:val="20"/>
                <w:lang w:val="tr-TR"/>
              </w:rPr>
              <w:t>Sorumlu</w:t>
            </w:r>
            <w:r w:rsidR="00415033" w:rsidRPr="00E174B4">
              <w:rPr>
                <w:rFonts w:cs="Times New Roman"/>
                <w:b/>
                <w:sz w:val="20"/>
                <w:szCs w:val="20"/>
                <w:lang w:val="tr-TR"/>
              </w:rPr>
              <w:t>/ Koordinatör</w:t>
            </w:r>
            <w:r w:rsidRPr="00E174B4">
              <w:rPr>
                <w:rFonts w:cs="Times New Roman"/>
                <w:b/>
                <w:sz w:val="20"/>
                <w:szCs w:val="20"/>
                <w:lang w:val="tr-TR"/>
              </w:rPr>
              <w:t xml:space="preserve"> </w:t>
            </w:r>
            <w:r w:rsidR="00415033" w:rsidRPr="00E174B4">
              <w:rPr>
                <w:rFonts w:cs="Times New Roman"/>
                <w:b/>
                <w:sz w:val="20"/>
                <w:szCs w:val="20"/>
                <w:lang w:val="tr-TR"/>
              </w:rPr>
              <w:t>Kurum</w:t>
            </w:r>
          </w:p>
        </w:tc>
        <w:tc>
          <w:tcPr>
            <w:tcW w:w="851" w:type="pct"/>
            <w:shd w:val="clear" w:color="auto" w:fill="DBE5F1" w:themeFill="accent1" w:themeFillTint="33"/>
            <w:vAlign w:val="center"/>
          </w:tcPr>
          <w:p w14:paraId="7918B688" w14:textId="1F2A0403" w:rsidR="00B24F9B" w:rsidRPr="00E174B4" w:rsidRDefault="00B24F9B" w:rsidP="00925BF7">
            <w:pPr>
              <w:keepNext/>
              <w:spacing w:before="0" w:after="0" w:line="240" w:lineRule="auto"/>
              <w:ind w:left="71" w:right="57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b/>
                <w:iCs/>
                <w:sz w:val="20"/>
                <w:szCs w:val="20"/>
                <w:lang w:val="tr-TR"/>
              </w:rPr>
              <w:t xml:space="preserve">İlgili </w:t>
            </w:r>
            <w:r w:rsidR="00415033" w:rsidRPr="00E174B4">
              <w:rPr>
                <w:rFonts w:cs="Times New Roman"/>
                <w:b/>
                <w:iCs/>
                <w:sz w:val="20"/>
                <w:szCs w:val="20"/>
                <w:lang w:val="tr-TR"/>
              </w:rPr>
              <w:t>Kurum ve Paydaşlar</w:t>
            </w:r>
          </w:p>
        </w:tc>
        <w:tc>
          <w:tcPr>
            <w:tcW w:w="698" w:type="pct"/>
            <w:shd w:val="clear" w:color="auto" w:fill="DBE5F1" w:themeFill="accent1" w:themeFillTint="33"/>
            <w:vAlign w:val="center"/>
          </w:tcPr>
          <w:p w14:paraId="441F6E86" w14:textId="77777777" w:rsidR="00B24F9B" w:rsidRPr="00E174B4" w:rsidRDefault="00B24F9B" w:rsidP="00925BF7">
            <w:pPr>
              <w:keepNext/>
              <w:spacing w:before="0" w:after="0" w:line="240" w:lineRule="auto"/>
              <w:ind w:left="414" w:right="57" w:hanging="357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b/>
                <w:sz w:val="20"/>
                <w:szCs w:val="20"/>
                <w:lang w:val="tr-TR"/>
              </w:rPr>
              <w:t>Çıktılar</w:t>
            </w:r>
          </w:p>
        </w:tc>
      </w:tr>
      <w:tr w:rsidR="00B24F9B" w:rsidRPr="00E174B4" w14:paraId="425F954F" w14:textId="77777777" w:rsidTr="004D617A">
        <w:trPr>
          <w:trHeight w:val="695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1E767B29" w14:textId="77777777" w:rsidR="00B24F9B" w:rsidRPr="00E174B4" w:rsidRDefault="00B24F9B" w:rsidP="00925BF7">
            <w:pPr>
              <w:pStyle w:val="ListeParagraf"/>
              <w:keepNext/>
              <w:numPr>
                <w:ilvl w:val="0"/>
                <w:numId w:val="38"/>
              </w:numPr>
              <w:spacing w:before="0" w:after="0" w:line="240" w:lineRule="auto"/>
              <w:ind w:left="414" w:hanging="357"/>
              <w:jc w:val="left"/>
              <w:rPr>
                <w:rFonts w:cs="Times New Roman"/>
                <w:sz w:val="36"/>
                <w:szCs w:val="20"/>
                <w:lang w:val="tr-TR"/>
              </w:rPr>
            </w:pPr>
            <w:r w:rsidRPr="00E174B4">
              <w:rPr>
                <w:rFonts w:cs="Times New Roman"/>
                <w:b/>
                <w:bCs/>
                <w:sz w:val="36"/>
                <w:szCs w:val="20"/>
                <w:lang w:val="tr-TR"/>
              </w:rPr>
              <w:t>Genel</w:t>
            </w:r>
          </w:p>
        </w:tc>
      </w:tr>
      <w:tr w:rsidR="003962D7" w:rsidRPr="00E174B4" w14:paraId="03A1E51C" w14:textId="77777777" w:rsidTr="003962D7">
        <w:trPr>
          <w:trHeight w:val="641"/>
          <w:hidden/>
        </w:trPr>
        <w:tc>
          <w:tcPr>
            <w:tcW w:w="84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EFC120" w14:textId="77777777" w:rsidR="00B24F9B" w:rsidRPr="00E174B4" w:rsidRDefault="00B24F9B" w:rsidP="006810B7">
            <w:pPr>
              <w:pStyle w:val="ListeParagraf"/>
              <w:keepNext/>
              <w:numPr>
                <w:ilvl w:val="0"/>
                <w:numId w:val="32"/>
              </w:numPr>
              <w:spacing w:before="0" w:after="0" w:line="240" w:lineRule="auto"/>
              <w:jc w:val="left"/>
              <w:rPr>
                <w:rFonts w:cs="Times New Roman"/>
                <w:b/>
                <w:bCs/>
                <w:vanish/>
                <w:szCs w:val="20"/>
                <w:lang w:val="tr-TR"/>
              </w:rPr>
            </w:pPr>
          </w:p>
          <w:p w14:paraId="73D0E920" w14:textId="77777777" w:rsidR="00B24F9B" w:rsidRPr="00E174B4" w:rsidRDefault="00B24F9B" w:rsidP="004D617A">
            <w:pPr>
              <w:keepNext/>
              <w:spacing w:before="0" w:after="0" w:line="240" w:lineRule="auto"/>
              <w:jc w:val="left"/>
              <w:rPr>
                <w:rFonts w:cs="Times New Roman"/>
                <w:b/>
                <w:bCs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b/>
                <w:bCs/>
                <w:sz w:val="22"/>
                <w:szCs w:val="20"/>
                <w:lang w:val="tr-TR"/>
              </w:rPr>
              <w:t>Ülkemize özgü ulusal döngüsel ekonomi modeli geliştirilecektir.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3314A88E" w14:textId="5670817F" w:rsidR="00B24F9B" w:rsidRPr="00E174B4" w:rsidRDefault="00682A3F" w:rsidP="00925BF7">
            <w:pPr>
              <w:pStyle w:val="ListeParagraf"/>
              <w:keepNext/>
              <w:numPr>
                <w:ilvl w:val="0"/>
                <w:numId w:val="0"/>
              </w:numPr>
              <w:ind w:left="57"/>
              <w:jc w:val="left"/>
              <w:rPr>
                <w:rFonts w:cs="Times New Roman"/>
                <w:iCs/>
                <w:szCs w:val="20"/>
                <w:lang w:val="tr-TR"/>
              </w:rPr>
            </w:pPr>
            <w:r w:rsidRPr="00E174B4">
              <w:rPr>
                <w:lang w:val="tr-TR"/>
              </w:rPr>
              <w:t xml:space="preserve">0.1. </w:t>
            </w:r>
            <w:r w:rsidR="00F45FEF" w:rsidRPr="00E174B4">
              <w:rPr>
                <w:lang w:val="tr-TR"/>
              </w:rPr>
              <w:t xml:space="preserve">Temel usul ve esasları belirlenmesine yönelik </w:t>
            </w:r>
            <w:r w:rsidR="00B24F9B" w:rsidRPr="00E174B4">
              <w:rPr>
                <w:lang w:val="tr-TR"/>
              </w:rPr>
              <w:t xml:space="preserve">Çevre Kanunu, Atık Yönetimi Yönetmeliği ve Sıfır Atık Yönetmeliği’nin AB </w:t>
            </w:r>
            <w:proofErr w:type="spellStart"/>
            <w:r w:rsidR="00B24F9B" w:rsidRPr="00E174B4">
              <w:rPr>
                <w:lang w:val="tr-TR"/>
              </w:rPr>
              <w:t>DEEP’in</w:t>
            </w:r>
            <w:proofErr w:type="spellEnd"/>
            <w:r w:rsidR="00B24F9B" w:rsidRPr="00E174B4">
              <w:rPr>
                <w:lang w:val="tr-TR"/>
              </w:rPr>
              <w:t xml:space="preserve"> temel prensipleri doğrultusunda revize edilmesi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A930D41" w14:textId="77777777" w:rsidR="00B24F9B" w:rsidRPr="00E174B4" w:rsidRDefault="00B24F9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iCs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Orta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6703CE6" w14:textId="77777777" w:rsidR="00B24F9B" w:rsidRPr="00E174B4" w:rsidRDefault="00B24F9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iCs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ADD0592" w14:textId="17F3BB9A" w:rsidR="00B24F9B" w:rsidRPr="00E174B4" w:rsidRDefault="00B24F9B" w:rsidP="00744575">
            <w:pPr>
              <w:keepNext/>
              <w:spacing w:before="0" w:after="0" w:line="240" w:lineRule="auto"/>
              <w:ind w:left="71" w:right="57"/>
              <w:jc w:val="left"/>
              <w:rPr>
                <w:rFonts w:cs="Times New Roman"/>
                <w:iCs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Ç</w:t>
            </w:r>
            <w:r w:rsidR="00744575">
              <w:rPr>
                <w:rFonts w:cs="Times New Roman"/>
                <w:iCs/>
                <w:sz w:val="20"/>
                <w:szCs w:val="20"/>
                <w:lang w:val="tr-TR"/>
              </w:rPr>
              <w:t>evre, Şehircilik ve İklim Değişikliği Bakanlığı (</w:t>
            </w:r>
            <w:r w:rsidR="00744575" w:rsidRPr="00E174B4">
              <w:rPr>
                <w:rFonts w:cs="Times New Roman"/>
                <w:iCs/>
                <w:sz w:val="20"/>
                <w:szCs w:val="20"/>
                <w:lang w:val="tr-TR"/>
              </w:rPr>
              <w:t>ÇŞİDB</w:t>
            </w:r>
            <w:r w:rsidR="00744575">
              <w:rPr>
                <w:rFonts w:cs="Times New Roman"/>
                <w:iCs/>
                <w:sz w:val="20"/>
                <w:szCs w:val="20"/>
                <w:lang w:val="tr-TR"/>
              </w:rPr>
              <w:t>)</w:t>
            </w:r>
          </w:p>
        </w:tc>
        <w:tc>
          <w:tcPr>
            <w:tcW w:w="851" w:type="pct"/>
            <w:vAlign w:val="center"/>
          </w:tcPr>
          <w:p w14:paraId="110169D1" w14:textId="22B48880" w:rsidR="00B24F9B" w:rsidRPr="00E174B4" w:rsidRDefault="00B24F9B" w:rsidP="00925BF7">
            <w:pPr>
              <w:keepNext/>
              <w:spacing w:before="0" w:after="0" w:line="240" w:lineRule="auto"/>
              <w:ind w:left="71" w:right="57"/>
              <w:jc w:val="left"/>
              <w:rPr>
                <w:rFonts w:cs="Times New Roman"/>
                <w:iCs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 </w:t>
            </w:r>
            <w:r w:rsidR="00867CF2">
              <w:rPr>
                <w:rFonts w:cs="Times New Roman"/>
                <w:iCs/>
                <w:sz w:val="20"/>
                <w:szCs w:val="20"/>
                <w:lang w:val="tr-TR"/>
              </w:rPr>
              <w:t>T</w:t>
            </w:r>
            <w:r w:rsidR="00744575">
              <w:rPr>
                <w:rFonts w:cs="Times New Roman"/>
                <w:iCs/>
                <w:sz w:val="20"/>
                <w:szCs w:val="20"/>
                <w:lang w:val="tr-TR"/>
              </w:rPr>
              <w:t xml:space="preserve">icaret </w:t>
            </w:r>
            <w:r w:rsidR="00867CF2">
              <w:rPr>
                <w:rFonts w:cs="Times New Roman"/>
                <w:iCs/>
                <w:sz w:val="20"/>
                <w:szCs w:val="20"/>
                <w:lang w:val="tr-TR"/>
              </w:rPr>
              <w:t>B</w:t>
            </w:r>
            <w:r w:rsidR="00744575">
              <w:rPr>
                <w:rFonts w:cs="Times New Roman"/>
                <w:iCs/>
                <w:sz w:val="20"/>
                <w:szCs w:val="20"/>
                <w:lang w:val="tr-TR"/>
              </w:rPr>
              <w:t>akanlığı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7D4AB269" w14:textId="77777777" w:rsidR="005142BF" w:rsidRPr="005142BF" w:rsidRDefault="00B24F9B" w:rsidP="00925BF7">
            <w:pPr>
              <w:pStyle w:val="ListeParagraf"/>
              <w:keepNext/>
              <w:numPr>
                <w:ilvl w:val="0"/>
                <w:numId w:val="20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 xml:space="preserve">Revize </w:t>
            </w:r>
            <w:r w:rsidRPr="00E174B4">
              <w:rPr>
                <w:rFonts w:cs="Times New Roman"/>
                <w:iCs/>
                <w:szCs w:val="20"/>
                <w:lang w:val="tr-TR"/>
              </w:rPr>
              <w:t xml:space="preserve">Çevre Kanunu, </w:t>
            </w:r>
          </w:p>
          <w:p w14:paraId="39822ADD" w14:textId="4B15CD73" w:rsidR="005142BF" w:rsidRPr="005142BF" w:rsidRDefault="005142BF" w:rsidP="00925BF7">
            <w:pPr>
              <w:pStyle w:val="ListeParagraf"/>
              <w:keepNext/>
              <w:numPr>
                <w:ilvl w:val="0"/>
                <w:numId w:val="20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 xml:space="preserve">Revize </w:t>
            </w:r>
            <w:r w:rsidR="00B24F9B" w:rsidRPr="00E174B4">
              <w:rPr>
                <w:rFonts w:cs="Times New Roman"/>
                <w:iCs/>
                <w:szCs w:val="20"/>
                <w:lang w:val="tr-TR"/>
              </w:rPr>
              <w:t xml:space="preserve">Atık Yönetimi Yönetmeliği </w:t>
            </w:r>
          </w:p>
          <w:p w14:paraId="1C2CF439" w14:textId="06E70378" w:rsidR="00B24F9B" w:rsidRPr="005142BF" w:rsidRDefault="005142BF" w:rsidP="00925BF7">
            <w:pPr>
              <w:pStyle w:val="ListeParagraf"/>
              <w:keepNext/>
              <w:numPr>
                <w:ilvl w:val="0"/>
                <w:numId w:val="20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 xml:space="preserve">Revize </w:t>
            </w:r>
            <w:r w:rsidR="00B24F9B" w:rsidRPr="00E174B4">
              <w:rPr>
                <w:rFonts w:cs="Times New Roman"/>
                <w:iCs/>
                <w:szCs w:val="20"/>
                <w:lang w:val="tr-TR"/>
              </w:rPr>
              <w:t>Sıfır Atık Yönetmeliği</w:t>
            </w:r>
          </w:p>
        </w:tc>
      </w:tr>
      <w:tr w:rsidR="00B24F9B" w:rsidRPr="00E174B4" w14:paraId="2CB6F883" w14:textId="77777777" w:rsidTr="004D617A">
        <w:trPr>
          <w:trHeight w:val="695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74DF11B3" w14:textId="77777777" w:rsidR="00B24F9B" w:rsidRPr="00E174B4" w:rsidRDefault="00B24F9B" w:rsidP="00925BF7">
            <w:pPr>
              <w:pStyle w:val="ListeParagraf"/>
              <w:keepNext/>
              <w:numPr>
                <w:ilvl w:val="0"/>
                <w:numId w:val="39"/>
              </w:numPr>
              <w:spacing w:before="0" w:after="0" w:line="240" w:lineRule="auto"/>
              <w:ind w:left="414" w:hanging="357"/>
              <w:jc w:val="left"/>
              <w:rPr>
                <w:rFonts w:cs="Times New Roman"/>
                <w:sz w:val="36"/>
                <w:szCs w:val="20"/>
                <w:lang w:val="tr-TR"/>
              </w:rPr>
            </w:pPr>
            <w:r w:rsidRPr="00E174B4">
              <w:rPr>
                <w:rFonts w:cs="Times New Roman"/>
                <w:b/>
                <w:bCs/>
                <w:sz w:val="36"/>
                <w:szCs w:val="20"/>
                <w:lang w:val="tr-TR"/>
              </w:rPr>
              <w:t>Sürdürülebilir Ürün Politikası</w:t>
            </w:r>
          </w:p>
        </w:tc>
      </w:tr>
      <w:tr w:rsidR="003962D7" w:rsidRPr="00E174B4" w14:paraId="19BA7588" w14:textId="77777777" w:rsidTr="003962D7">
        <w:trPr>
          <w:trHeight w:val="1644"/>
        </w:trPr>
        <w:tc>
          <w:tcPr>
            <w:tcW w:w="848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68966E" w14:textId="77777777" w:rsidR="00B24F9B" w:rsidRPr="00E174B4" w:rsidRDefault="00B24F9B" w:rsidP="004D617A">
            <w:pPr>
              <w:keepNext/>
              <w:spacing w:before="0" w:after="0" w:line="240" w:lineRule="auto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b/>
                <w:sz w:val="22"/>
                <w:szCs w:val="20"/>
                <w:lang w:val="tr-TR"/>
              </w:rPr>
              <w:t>Daha dayanıklı, yeniden kullanılabilir, onarılabilir ve güncellenebilir ürünlerin tasarımı, üretimi ve kullanımı teşvik edilecektir.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015FAF77" w14:textId="2627E744" w:rsidR="00C4754C" w:rsidRPr="00E174B4" w:rsidRDefault="00B24F9B" w:rsidP="00925BF7">
            <w:pPr>
              <w:pStyle w:val="ListeParagraf"/>
              <w:keepNext/>
              <w:numPr>
                <w:ilvl w:val="0"/>
                <w:numId w:val="0"/>
              </w:numPr>
              <w:ind w:left="57"/>
              <w:jc w:val="left"/>
              <w:rPr>
                <w:lang w:val="tr-TR"/>
              </w:rPr>
            </w:pPr>
            <w:r w:rsidRPr="00E174B4">
              <w:rPr>
                <w:lang w:val="tr-TR"/>
              </w:rPr>
              <w:t xml:space="preserve">1.1. AB Eko-Tasarım </w:t>
            </w:r>
            <w:r w:rsidR="003609E4" w:rsidRPr="00E174B4">
              <w:rPr>
                <w:lang w:val="tr-TR"/>
              </w:rPr>
              <w:t xml:space="preserve">Tüzüğü teklifinin </w:t>
            </w:r>
            <w:r w:rsidR="003609E4" w:rsidRPr="00E174B4">
              <w:rPr>
                <w:rFonts w:cs="Times New Roman"/>
                <w:szCs w:val="20"/>
                <w:lang w:val="tr-TR"/>
              </w:rPr>
              <w:t>nihai edilmesini takiben ulusal yasal çerçevenin uyumlaştırılması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EDB0FDF" w14:textId="77777777" w:rsidR="00B24F9B" w:rsidRPr="00E174B4" w:rsidRDefault="00B24F9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Orta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4FCABDB" w14:textId="77777777" w:rsidR="00B24F9B" w:rsidRPr="00E174B4" w:rsidRDefault="00B24F9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D03EDBA" w14:textId="00089DB4" w:rsidR="00B24F9B" w:rsidRPr="00E174B4" w:rsidRDefault="00B24F9B" w:rsidP="005A4585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iCs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S</w:t>
            </w:r>
            <w:r w:rsidR="00744575">
              <w:rPr>
                <w:rFonts w:cs="Times New Roman"/>
                <w:iCs/>
                <w:sz w:val="20"/>
                <w:szCs w:val="20"/>
                <w:lang w:val="tr-TR"/>
              </w:rPr>
              <w:t xml:space="preserve">anayi ve Teknoloji Bakanlığı </w:t>
            </w:r>
          </w:p>
        </w:tc>
        <w:tc>
          <w:tcPr>
            <w:tcW w:w="851" w:type="pct"/>
            <w:vAlign w:val="center"/>
          </w:tcPr>
          <w:p w14:paraId="6AC3C046" w14:textId="28D7DF50" w:rsidR="00B24F9B" w:rsidRPr="00E174B4" w:rsidRDefault="00546C41" w:rsidP="00925BF7">
            <w:pPr>
              <w:keepNext/>
              <w:spacing w:before="0" w:after="0" w:line="240" w:lineRule="auto"/>
              <w:ind w:left="71" w:right="57"/>
              <w:jc w:val="left"/>
              <w:rPr>
                <w:rFonts w:cs="Times New Roman"/>
                <w:iCs/>
                <w:sz w:val="20"/>
                <w:szCs w:val="20"/>
                <w:lang w:val="tr-TR"/>
              </w:rPr>
            </w:pPr>
            <w:r>
              <w:rPr>
                <w:rFonts w:cs="Times New Roman"/>
                <w:iCs/>
                <w:sz w:val="20"/>
                <w:szCs w:val="20"/>
                <w:lang w:val="tr-TR"/>
              </w:rPr>
              <w:t>-</w:t>
            </w:r>
            <w:r w:rsidR="00B24F9B" w:rsidRPr="00E174B4">
              <w:rPr>
                <w:rFonts w:cs="Times New Roman"/>
                <w:iCs/>
                <w:sz w:val="20"/>
                <w:szCs w:val="20"/>
                <w:lang w:val="tr-TR"/>
              </w:rPr>
              <w:t>ÇŞİDB</w:t>
            </w:r>
          </w:p>
          <w:p w14:paraId="72B4371C" w14:textId="5AC24AE5" w:rsidR="00B24F9B" w:rsidRPr="00E174B4" w:rsidRDefault="00546C41" w:rsidP="00925BF7">
            <w:pPr>
              <w:keepNext/>
              <w:spacing w:before="0" w:after="0" w:line="240" w:lineRule="auto"/>
              <w:ind w:left="71" w:right="57"/>
              <w:jc w:val="left"/>
              <w:rPr>
                <w:rFonts w:cs="Times New Roman"/>
                <w:iCs/>
                <w:sz w:val="20"/>
                <w:szCs w:val="20"/>
                <w:lang w:val="tr-TR"/>
              </w:rPr>
            </w:pPr>
            <w:r>
              <w:rPr>
                <w:rFonts w:cs="Times New Roman"/>
                <w:iCs/>
                <w:sz w:val="20"/>
                <w:szCs w:val="20"/>
                <w:lang w:val="tr-TR"/>
              </w:rPr>
              <w:t>-</w:t>
            </w:r>
            <w:r w:rsidR="00B24F9B" w:rsidRPr="00E174B4">
              <w:rPr>
                <w:rFonts w:cs="Times New Roman"/>
                <w:iCs/>
                <w:sz w:val="20"/>
                <w:szCs w:val="20"/>
                <w:lang w:val="tr-TR"/>
              </w:rPr>
              <w:t>T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 xml:space="preserve">icaret </w:t>
            </w:r>
            <w:r w:rsidR="00B24F9B" w:rsidRPr="00E174B4">
              <w:rPr>
                <w:rFonts w:cs="Times New Roman"/>
                <w:iCs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akanlığı</w:t>
            </w:r>
            <w:r w:rsidR="00B24F9B"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 </w:t>
            </w:r>
          </w:p>
          <w:p w14:paraId="06B32CC7" w14:textId="4F0DC72E" w:rsidR="00B24F9B" w:rsidRPr="00E174B4" w:rsidRDefault="00546C41" w:rsidP="00925BF7">
            <w:pPr>
              <w:keepNext/>
              <w:spacing w:before="0" w:after="0" w:line="240" w:lineRule="auto"/>
              <w:ind w:left="71" w:right="57"/>
              <w:jc w:val="left"/>
              <w:rPr>
                <w:rFonts w:cs="Times New Roman"/>
                <w:iCs/>
                <w:sz w:val="20"/>
                <w:szCs w:val="20"/>
                <w:lang w:val="tr-TR"/>
              </w:rPr>
            </w:pPr>
            <w:r>
              <w:rPr>
                <w:rFonts w:cs="Times New Roman"/>
                <w:iCs/>
                <w:sz w:val="20"/>
                <w:szCs w:val="20"/>
                <w:lang w:val="tr-TR"/>
              </w:rPr>
              <w:t>-</w:t>
            </w:r>
            <w:r w:rsidR="00B24F9B" w:rsidRPr="00E174B4">
              <w:rPr>
                <w:rFonts w:cs="Times New Roman"/>
                <w:iCs/>
                <w:sz w:val="20"/>
                <w:szCs w:val="20"/>
                <w:lang w:val="tr-TR"/>
              </w:rPr>
              <w:t>T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 xml:space="preserve">arım ve </w:t>
            </w:r>
            <w:r w:rsidR="00B24F9B" w:rsidRPr="00E174B4">
              <w:rPr>
                <w:rFonts w:cs="Times New Roman"/>
                <w:iCs/>
                <w:sz w:val="20"/>
                <w:szCs w:val="20"/>
                <w:lang w:val="tr-TR"/>
              </w:rPr>
              <w:t>O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 xml:space="preserve">rman </w:t>
            </w:r>
            <w:r w:rsidR="00B24F9B" w:rsidRPr="00E174B4">
              <w:rPr>
                <w:rFonts w:cs="Times New Roman"/>
                <w:iCs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akanlığı</w:t>
            </w:r>
          </w:p>
          <w:p w14:paraId="22C98EA9" w14:textId="07683EE7" w:rsidR="00B24F9B" w:rsidRPr="00E174B4" w:rsidRDefault="00546C41" w:rsidP="00925BF7">
            <w:pPr>
              <w:keepNext/>
              <w:spacing w:before="0" w:after="0" w:line="240" w:lineRule="auto"/>
              <w:ind w:left="71" w:right="57"/>
              <w:jc w:val="left"/>
              <w:rPr>
                <w:rFonts w:cs="Times New Roman"/>
                <w:iCs/>
                <w:sz w:val="20"/>
                <w:szCs w:val="20"/>
                <w:lang w:val="tr-TR"/>
              </w:rPr>
            </w:pPr>
            <w:r>
              <w:rPr>
                <w:rFonts w:cs="Times New Roman"/>
                <w:iCs/>
                <w:sz w:val="20"/>
                <w:szCs w:val="20"/>
                <w:lang w:val="tr-TR"/>
              </w:rPr>
              <w:t>-</w:t>
            </w:r>
            <w:r w:rsidR="00B24F9B" w:rsidRPr="00E174B4">
              <w:rPr>
                <w:rFonts w:cs="Times New Roman"/>
                <w:iCs/>
                <w:sz w:val="20"/>
                <w:szCs w:val="20"/>
                <w:lang w:val="tr-TR"/>
              </w:rPr>
              <w:t>TÜBİTAK</w:t>
            </w:r>
          </w:p>
          <w:p w14:paraId="29729DFF" w14:textId="4C0C2664" w:rsidR="00B24F9B" w:rsidRPr="00E174B4" w:rsidRDefault="00546C41" w:rsidP="00925BF7">
            <w:pPr>
              <w:keepNext/>
              <w:spacing w:before="0" w:after="0" w:line="240" w:lineRule="auto"/>
              <w:ind w:left="71" w:right="57"/>
              <w:jc w:val="left"/>
              <w:rPr>
                <w:rFonts w:cs="Times New Roman"/>
                <w:iCs/>
                <w:sz w:val="20"/>
                <w:szCs w:val="20"/>
                <w:lang w:val="tr-TR"/>
              </w:rPr>
            </w:pPr>
            <w:r>
              <w:rPr>
                <w:rFonts w:cs="Times New Roman"/>
                <w:iCs/>
                <w:sz w:val="20"/>
                <w:szCs w:val="20"/>
                <w:lang w:val="tr-TR"/>
              </w:rPr>
              <w:t>-</w:t>
            </w:r>
            <w:r w:rsidR="00B24F9B" w:rsidRPr="00E174B4">
              <w:rPr>
                <w:rFonts w:cs="Times New Roman"/>
                <w:iCs/>
                <w:sz w:val="20"/>
                <w:szCs w:val="20"/>
                <w:lang w:val="tr-TR"/>
              </w:rPr>
              <w:t>TSE</w:t>
            </w:r>
          </w:p>
          <w:p w14:paraId="2D2406BF" w14:textId="503B8823" w:rsidR="00B24F9B" w:rsidRPr="00E174B4" w:rsidRDefault="00546C41" w:rsidP="00925BF7">
            <w:pPr>
              <w:keepNext/>
              <w:spacing w:before="0" w:after="0" w:line="240" w:lineRule="auto"/>
              <w:ind w:left="71" w:right="57"/>
              <w:jc w:val="left"/>
              <w:rPr>
                <w:rFonts w:cs="Times New Roman"/>
                <w:iCs/>
                <w:sz w:val="20"/>
                <w:szCs w:val="20"/>
                <w:lang w:val="tr-TR"/>
              </w:rPr>
            </w:pPr>
            <w:r>
              <w:rPr>
                <w:rFonts w:cs="Times New Roman"/>
                <w:iCs/>
                <w:sz w:val="20"/>
                <w:szCs w:val="20"/>
                <w:lang w:val="tr-TR"/>
              </w:rPr>
              <w:t>-</w:t>
            </w:r>
            <w:r w:rsidR="00B24F9B"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TÜRKAK </w:t>
            </w:r>
          </w:p>
          <w:p w14:paraId="643ADF0C" w14:textId="3BE7188C" w:rsidR="00B24F9B" w:rsidRPr="00B408CB" w:rsidRDefault="00546C41" w:rsidP="00925BF7">
            <w:pPr>
              <w:keepNext/>
              <w:spacing w:before="0" w:after="0" w:line="240" w:lineRule="auto"/>
              <w:ind w:left="71" w:right="57"/>
              <w:jc w:val="left"/>
              <w:rPr>
                <w:rFonts w:cs="Times New Roman"/>
                <w:iCs/>
                <w:sz w:val="20"/>
                <w:szCs w:val="20"/>
                <w:lang w:val="tr-TR"/>
              </w:rPr>
            </w:pPr>
            <w:r>
              <w:rPr>
                <w:rFonts w:cs="Times New Roman"/>
                <w:iCs/>
                <w:sz w:val="20"/>
                <w:szCs w:val="20"/>
                <w:lang w:val="tr-TR"/>
              </w:rPr>
              <w:t>-</w:t>
            </w:r>
            <w:r w:rsidR="00B24F9B" w:rsidRPr="00E174B4">
              <w:rPr>
                <w:rFonts w:cs="Times New Roman"/>
                <w:iCs/>
                <w:sz w:val="20"/>
                <w:szCs w:val="20"/>
                <w:lang w:val="tr-TR"/>
              </w:rPr>
              <w:t>TOBB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2B2DDE6B" w14:textId="14C24360" w:rsidR="00B24F9B" w:rsidRPr="00E174B4" w:rsidRDefault="00B24F9B" w:rsidP="00925BF7">
            <w:pPr>
              <w:pStyle w:val="ListeParagraf"/>
              <w:keepNext/>
              <w:numPr>
                <w:ilvl w:val="0"/>
                <w:numId w:val="21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 xml:space="preserve">Revize </w:t>
            </w:r>
            <w:proofErr w:type="spellStart"/>
            <w:r w:rsidRPr="00E174B4">
              <w:rPr>
                <w:rFonts w:cs="Times New Roman"/>
                <w:szCs w:val="20"/>
                <w:lang w:val="tr-TR"/>
              </w:rPr>
              <w:t>Ekotasarım</w:t>
            </w:r>
            <w:proofErr w:type="spellEnd"/>
            <w:r w:rsidRPr="00E174B4">
              <w:rPr>
                <w:rFonts w:cs="Times New Roman"/>
                <w:szCs w:val="20"/>
                <w:lang w:val="tr-TR"/>
              </w:rPr>
              <w:t xml:space="preserve"> Yönetmeliği</w:t>
            </w:r>
          </w:p>
        </w:tc>
      </w:tr>
      <w:tr w:rsidR="003962D7" w:rsidRPr="00E174B4" w14:paraId="5CF22878" w14:textId="77777777" w:rsidTr="003962D7">
        <w:trPr>
          <w:trHeight w:val="186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CC3B2E" w14:textId="77777777" w:rsidR="000D2028" w:rsidRPr="00E174B4" w:rsidRDefault="000D2028" w:rsidP="004D617A">
            <w:pPr>
              <w:keepNext/>
              <w:spacing w:before="0" w:after="0" w:line="240" w:lineRule="auto"/>
              <w:jc w:val="left"/>
              <w:rPr>
                <w:rFonts w:cs="Times New Roman"/>
                <w:b/>
                <w:sz w:val="22"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62070D54" w14:textId="5938F190" w:rsidR="000D2028" w:rsidRPr="00E174B4" w:rsidRDefault="008E07AA" w:rsidP="00925BF7">
            <w:pPr>
              <w:pStyle w:val="ListeParagraf"/>
              <w:keepNext/>
              <w:numPr>
                <w:ilvl w:val="0"/>
                <w:numId w:val="0"/>
              </w:numPr>
              <w:ind w:left="57"/>
              <w:jc w:val="left"/>
              <w:rPr>
                <w:lang w:val="tr-TR"/>
              </w:rPr>
            </w:pPr>
            <w:r w:rsidRPr="00E174B4">
              <w:rPr>
                <w:lang w:val="tr-TR"/>
              </w:rPr>
              <w:t>1.2</w:t>
            </w:r>
            <w:r w:rsidR="000D2028" w:rsidRPr="00E174B4">
              <w:rPr>
                <w:lang w:val="tr-TR"/>
              </w:rPr>
              <w:t xml:space="preserve">. Ulusal Çevre Etiketi sisteminin </w:t>
            </w:r>
            <w:r w:rsidR="003609E4" w:rsidRPr="00E174B4">
              <w:rPr>
                <w:lang w:val="tr-TR"/>
              </w:rPr>
              <w:t xml:space="preserve">AB Eko-Tasarım Tüzüğü teklifinin </w:t>
            </w:r>
            <w:r w:rsidR="003609E4" w:rsidRPr="00E174B4">
              <w:rPr>
                <w:rFonts w:cs="Times New Roman"/>
                <w:szCs w:val="20"/>
                <w:lang w:val="tr-TR"/>
              </w:rPr>
              <w:t xml:space="preserve">nihai edilmesini takiben </w:t>
            </w:r>
            <w:r w:rsidR="00CB4C59">
              <w:rPr>
                <w:rFonts w:cs="Times New Roman"/>
                <w:szCs w:val="20"/>
                <w:lang w:val="tr-TR"/>
              </w:rPr>
              <w:t>güncellenmesi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3974381" w14:textId="476087CC" w:rsidR="000D2028" w:rsidRPr="00E174B4" w:rsidRDefault="000D2028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Kısa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D058C99" w14:textId="760E5A43" w:rsidR="000D2028" w:rsidRPr="00E174B4" w:rsidRDefault="000D2028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8EF9029" w14:textId="64CC8596" w:rsidR="000D2028" w:rsidRPr="00E174B4" w:rsidRDefault="005A4585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iCs/>
                <w:sz w:val="20"/>
                <w:szCs w:val="20"/>
                <w:lang w:val="tr-TR"/>
              </w:rPr>
            </w:pPr>
            <w:r>
              <w:rPr>
                <w:rFonts w:cs="Times New Roman"/>
                <w:iCs/>
                <w:sz w:val="20"/>
                <w:szCs w:val="20"/>
                <w:lang w:val="tr-TR"/>
              </w:rPr>
              <w:t xml:space="preserve"> </w:t>
            </w:r>
            <w:r w:rsidR="00744575" w:rsidRPr="00E174B4">
              <w:rPr>
                <w:rFonts w:cs="Times New Roman"/>
                <w:iCs/>
                <w:sz w:val="20"/>
                <w:szCs w:val="20"/>
                <w:lang w:val="tr-TR"/>
              </w:rPr>
              <w:t>ÇŞİDB</w:t>
            </w:r>
          </w:p>
        </w:tc>
        <w:tc>
          <w:tcPr>
            <w:tcW w:w="851" w:type="pct"/>
            <w:vAlign w:val="center"/>
          </w:tcPr>
          <w:p w14:paraId="73A1BEE2" w14:textId="244194EF" w:rsidR="000D2028" w:rsidRPr="00E174B4" w:rsidRDefault="00546C41" w:rsidP="00925BF7">
            <w:pPr>
              <w:keepNext/>
              <w:spacing w:before="0" w:after="0" w:line="240" w:lineRule="auto"/>
              <w:ind w:left="71" w:right="57"/>
              <w:jc w:val="left"/>
              <w:rPr>
                <w:rFonts w:cs="Times New Roman"/>
                <w:iCs/>
                <w:sz w:val="20"/>
                <w:szCs w:val="20"/>
                <w:lang w:val="tr-TR"/>
              </w:rPr>
            </w:pPr>
            <w:r>
              <w:rPr>
                <w:rFonts w:cs="Times New Roman"/>
                <w:iCs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 S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anayi ve Teknoloji Bakanlığı</w:t>
            </w:r>
          </w:p>
          <w:p w14:paraId="1C4D7239" w14:textId="77777777" w:rsidR="00546C41" w:rsidRDefault="00546C41" w:rsidP="00925BF7">
            <w:pPr>
              <w:keepNext/>
              <w:spacing w:before="0" w:after="0" w:line="240" w:lineRule="auto"/>
              <w:ind w:left="71" w:right="57"/>
              <w:jc w:val="left"/>
              <w:rPr>
                <w:rFonts w:cs="Times New Roman"/>
                <w:iCs/>
                <w:sz w:val="20"/>
                <w:szCs w:val="20"/>
                <w:lang w:val="tr-TR"/>
              </w:rPr>
            </w:pPr>
            <w:r>
              <w:rPr>
                <w:rFonts w:cs="Times New Roman"/>
                <w:iCs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T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 xml:space="preserve">icaret 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akanlığı</w:t>
            </w:r>
          </w:p>
          <w:p w14:paraId="1F24DF10" w14:textId="5B505971" w:rsidR="000D2028" w:rsidRPr="00E174B4" w:rsidRDefault="00546C41" w:rsidP="00925BF7">
            <w:pPr>
              <w:keepNext/>
              <w:spacing w:before="0" w:after="0" w:line="240" w:lineRule="auto"/>
              <w:ind w:left="71" w:right="57"/>
              <w:jc w:val="left"/>
              <w:rPr>
                <w:rFonts w:cs="Times New Roman"/>
                <w:iCs/>
                <w:sz w:val="20"/>
                <w:szCs w:val="20"/>
                <w:lang w:val="tr-TR"/>
              </w:rPr>
            </w:pPr>
            <w:r>
              <w:rPr>
                <w:rFonts w:cs="Times New Roman"/>
                <w:iCs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 T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 xml:space="preserve">arım ve 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O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 xml:space="preserve">rman 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akanlığı</w:t>
            </w:r>
          </w:p>
          <w:p w14:paraId="648E1F22" w14:textId="7FC0D1B2" w:rsidR="000D2028" w:rsidRPr="00E174B4" w:rsidRDefault="00546C41" w:rsidP="00925BF7">
            <w:pPr>
              <w:keepNext/>
              <w:spacing w:before="0" w:after="0" w:line="240" w:lineRule="auto"/>
              <w:ind w:left="71" w:right="57"/>
              <w:jc w:val="left"/>
              <w:rPr>
                <w:rFonts w:cs="Times New Roman"/>
                <w:iCs/>
                <w:sz w:val="20"/>
                <w:szCs w:val="20"/>
                <w:lang w:val="tr-TR"/>
              </w:rPr>
            </w:pPr>
            <w:r>
              <w:rPr>
                <w:rFonts w:cs="Times New Roman"/>
                <w:iCs/>
                <w:sz w:val="20"/>
                <w:szCs w:val="20"/>
                <w:lang w:val="tr-TR"/>
              </w:rPr>
              <w:t>-</w:t>
            </w:r>
            <w:r w:rsidR="000D2028" w:rsidRPr="00E174B4">
              <w:rPr>
                <w:rFonts w:cs="Times New Roman"/>
                <w:iCs/>
                <w:sz w:val="20"/>
                <w:szCs w:val="20"/>
                <w:lang w:val="tr-TR"/>
              </w:rPr>
              <w:t>TÜBİTAK</w:t>
            </w:r>
          </w:p>
          <w:p w14:paraId="197A7925" w14:textId="3FCD97FF" w:rsidR="00867CF2" w:rsidRPr="00E174B4" w:rsidRDefault="00546C41" w:rsidP="007A54AF">
            <w:pPr>
              <w:keepNext/>
              <w:spacing w:before="0" w:after="0" w:line="240" w:lineRule="auto"/>
              <w:ind w:left="71" w:right="57"/>
              <w:jc w:val="left"/>
              <w:rPr>
                <w:rFonts w:cs="Times New Roman"/>
                <w:iCs/>
                <w:sz w:val="20"/>
                <w:szCs w:val="20"/>
                <w:lang w:val="tr-TR"/>
              </w:rPr>
            </w:pPr>
            <w:r>
              <w:rPr>
                <w:rFonts w:cs="Times New Roman"/>
                <w:iCs/>
                <w:sz w:val="20"/>
                <w:szCs w:val="20"/>
                <w:lang w:val="tr-TR"/>
              </w:rPr>
              <w:t>-</w:t>
            </w:r>
            <w:r w:rsidR="000D2028" w:rsidRPr="00E174B4">
              <w:rPr>
                <w:rFonts w:cs="Times New Roman"/>
                <w:iCs/>
                <w:sz w:val="20"/>
                <w:szCs w:val="20"/>
                <w:lang w:val="tr-TR"/>
              </w:rPr>
              <w:t>TOBB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A864AD9" w14:textId="7B9F6555" w:rsidR="000D2028" w:rsidRPr="00E174B4" w:rsidRDefault="000D2028" w:rsidP="00925BF7">
            <w:pPr>
              <w:pStyle w:val="ListeParagraf"/>
              <w:keepNext/>
              <w:numPr>
                <w:ilvl w:val="0"/>
                <w:numId w:val="21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>Revize Çevre Etiketi Yönetmeliği</w:t>
            </w:r>
          </w:p>
        </w:tc>
      </w:tr>
      <w:tr w:rsidR="003962D7" w:rsidRPr="00E174B4" w14:paraId="76C0F3D0" w14:textId="77777777" w:rsidTr="003962D7">
        <w:trPr>
          <w:trHeight w:val="1092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3BA0E6" w14:textId="77777777" w:rsidR="00B24F9B" w:rsidRPr="00E174B4" w:rsidRDefault="00B24F9B" w:rsidP="006810B7">
            <w:pPr>
              <w:pStyle w:val="ListeParagraf"/>
              <w:keepNext/>
              <w:numPr>
                <w:ilvl w:val="0"/>
                <w:numId w:val="37"/>
              </w:numPr>
              <w:spacing w:before="0" w:after="0" w:line="240" w:lineRule="auto"/>
              <w:jc w:val="left"/>
              <w:rPr>
                <w:rFonts w:cs="Times New Roman"/>
                <w:b/>
                <w:bCs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B51E33E" w14:textId="5CB424F7" w:rsidR="00B24F9B" w:rsidRPr="00E174B4" w:rsidRDefault="008E07AA" w:rsidP="00925BF7">
            <w:pPr>
              <w:pStyle w:val="ListeParagraf"/>
              <w:keepNext/>
              <w:numPr>
                <w:ilvl w:val="0"/>
                <w:numId w:val="0"/>
              </w:numPr>
              <w:spacing w:after="0"/>
              <w:ind w:left="57"/>
              <w:jc w:val="left"/>
              <w:rPr>
                <w:lang w:val="tr-TR"/>
              </w:rPr>
            </w:pPr>
            <w:r w:rsidRPr="00E174B4">
              <w:rPr>
                <w:lang w:val="tr-TR"/>
              </w:rPr>
              <w:t>1.3</w:t>
            </w:r>
            <w:r w:rsidR="00B24F9B" w:rsidRPr="00E174B4">
              <w:rPr>
                <w:lang w:val="tr-TR"/>
              </w:rPr>
              <w:t xml:space="preserve">. AB’de Yeşil Geçişte Tüketicileri Güçlendiren Yasal Mevzuat, yeşil badana, yenilenmiş ürün satışları, onarım hakkı ve yeşil taleplerin doğrulanması hakkındaki yasal teklifler dikkate alınarak </w:t>
            </w:r>
            <w:r w:rsidR="008969CE">
              <w:rPr>
                <w:lang w:val="tr-TR"/>
              </w:rPr>
              <w:t>Tüketicinin Korunması Kanunu</w:t>
            </w:r>
            <w:r w:rsidR="00C4754C" w:rsidRPr="00E174B4">
              <w:rPr>
                <w:lang w:val="tr-TR"/>
              </w:rPr>
              <w:t xml:space="preserve"> ve ilgili diğer mevzuatın güncellenmesi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F87C6D3" w14:textId="77777777" w:rsidR="00B24F9B" w:rsidRPr="00E174B4" w:rsidRDefault="00B24F9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Kısa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6E34585" w14:textId="77777777" w:rsidR="00B24F9B" w:rsidRPr="00E174B4" w:rsidRDefault="00B24F9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7EEFA59" w14:textId="7C8C651F" w:rsidR="00B24F9B" w:rsidRPr="00E174B4" w:rsidRDefault="00B24F9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T</w:t>
            </w:r>
            <w:r w:rsidR="00546C41">
              <w:rPr>
                <w:rFonts w:cs="Times New Roman"/>
                <w:sz w:val="20"/>
                <w:szCs w:val="20"/>
                <w:lang w:val="tr-TR"/>
              </w:rPr>
              <w:t xml:space="preserve">icaret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B</w:t>
            </w:r>
            <w:r w:rsidR="00546C41">
              <w:rPr>
                <w:rFonts w:cs="Times New Roman"/>
                <w:sz w:val="20"/>
                <w:szCs w:val="20"/>
                <w:lang w:val="tr-TR"/>
              </w:rPr>
              <w:t>akanlığı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851" w:type="pct"/>
            <w:vAlign w:val="center"/>
          </w:tcPr>
          <w:p w14:paraId="66070BE9" w14:textId="39A58D34" w:rsidR="00B24F9B" w:rsidRPr="00E174B4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97610B"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  <w:r w:rsidR="00B24F9B"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  <w:p w14:paraId="3760D2D8" w14:textId="1121FAFD" w:rsidR="00B24F9B" w:rsidRPr="00E174B4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 S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anayi ve Teknoloji Bakanlığı</w:t>
            </w:r>
          </w:p>
          <w:p w14:paraId="18858336" w14:textId="4CDA8EAB" w:rsidR="00B24F9B" w:rsidRPr="00E174B4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B24F9B" w:rsidRPr="00E174B4">
              <w:rPr>
                <w:rFonts w:cs="Times New Roman"/>
                <w:sz w:val="20"/>
                <w:szCs w:val="20"/>
                <w:lang w:val="tr-TR"/>
              </w:rPr>
              <w:t>TOBB</w:t>
            </w:r>
          </w:p>
          <w:p w14:paraId="550760D1" w14:textId="1C058AB8" w:rsidR="00B24F9B" w:rsidRPr="00E174B4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B24F9B" w:rsidRPr="00E174B4">
              <w:rPr>
                <w:rFonts w:cs="Times New Roman"/>
                <w:sz w:val="20"/>
                <w:szCs w:val="20"/>
                <w:lang w:val="tr-TR"/>
              </w:rPr>
              <w:t>Kalkınma Ajansları</w:t>
            </w:r>
          </w:p>
          <w:p w14:paraId="61474193" w14:textId="1576C796" w:rsidR="00B24F9B" w:rsidRPr="00B408CB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B24F9B" w:rsidRPr="00E174B4">
              <w:rPr>
                <w:rFonts w:cs="Times New Roman"/>
                <w:sz w:val="20"/>
                <w:szCs w:val="20"/>
                <w:lang w:val="tr-TR"/>
              </w:rPr>
              <w:t xml:space="preserve">Yerel Yönetimler 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5AB92A0" w14:textId="77777777" w:rsidR="00B24F9B" w:rsidRPr="00E174B4" w:rsidRDefault="00B24F9B" w:rsidP="00925BF7">
            <w:pPr>
              <w:pStyle w:val="ListeParagraf"/>
              <w:keepNext/>
              <w:numPr>
                <w:ilvl w:val="0"/>
                <w:numId w:val="19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iCs/>
                <w:szCs w:val="20"/>
                <w:lang w:val="tr-TR"/>
              </w:rPr>
            </w:pPr>
            <w:r w:rsidRPr="00E174B4">
              <w:rPr>
                <w:rFonts w:cs="Times New Roman"/>
                <w:iCs/>
                <w:szCs w:val="20"/>
                <w:lang w:val="tr-TR"/>
              </w:rPr>
              <w:t xml:space="preserve">Revize Tüketici Kanunu </w:t>
            </w:r>
          </w:p>
          <w:p w14:paraId="2224BF05" w14:textId="77777777" w:rsidR="00B24F9B" w:rsidRPr="00E174B4" w:rsidRDefault="00B24F9B" w:rsidP="00925BF7">
            <w:pPr>
              <w:pStyle w:val="ListeParagraf"/>
              <w:keepNext/>
              <w:numPr>
                <w:ilvl w:val="0"/>
                <w:numId w:val="19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iCs/>
                <w:szCs w:val="20"/>
                <w:lang w:val="tr-TR"/>
              </w:rPr>
            </w:pPr>
            <w:r w:rsidRPr="00E174B4">
              <w:rPr>
                <w:rFonts w:cs="Times New Roman"/>
                <w:iCs/>
                <w:szCs w:val="20"/>
                <w:lang w:val="tr-TR"/>
              </w:rPr>
              <w:t>Revize Yenilenmiş Ürünlerin Satışı Yönetmeliği</w:t>
            </w:r>
          </w:p>
        </w:tc>
      </w:tr>
      <w:tr w:rsidR="003962D7" w:rsidRPr="00E174B4" w14:paraId="2C5983DF" w14:textId="77777777" w:rsidTr="003962D7">
        <w:trPr>
          <w:trHeight w:val="21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E82B54" w14:textId="77777777" w:rsidR="00AE3915" w:rsidRPr="00E174B4" w:rsidRDefault="00AE3915" w:rsidP="006810B7">
            <w:pPr>
              <w:pStyle w:val="ListeParagraf"/>
              <w:keepNext/>
              <w:numPr>
                <w:ilvl w:val="0"/>
                <w:numId w:val="37"/>
              </w:numPr>
              <w:spacing w:before="0" w:after="0" w:line="240" w:lineRule="auto"/>
              <w:jc w:val="left"/>
              <w:rPr>
                <w:rFonts w:cs="Times New Roman"/>
                <w:b/>
                <w:bCs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FD3150C" w14:textId="4EBF3461" w:rsidR="00AE3915" w:rsidRPr="00E174B4" w:rsidRDefault="008E07AA" w:rsidP="00925BF7">
            <w:pPr>
              <w:pStyle w:val="ListeParagraf"/>
              <w:keepNext/>
              <w:numPr>
                <w:ilvl w:val="0"/>
                <w:numId w:val="0"/>
              </w:numPr>
              <w:ind w:left="57"/>
              <w:jc w:val="left"/>
              <w:rPr>
                <w:lang w:val="tr-TR"/>
              </w:rPr>
            </w:pPr>
            <w:r w:rsidRPr="00E174B4">
              <w:rPr>
                <w:lang w:val="tr-TR"/>
              </w:rPr>
              <w:t>1.4</w:t>
            </w:r>
            <w:r w:rsidR="00AE3915" w:rsidRPr="00E174B4">
              <w:rPr>
                <w:lang w:val="tr-TR"/>
              </w:rPr>
              <w:t>. Yenilenmiş ürün satışına yönelik ürün çeşitliliğin genişletilmesi ve ikinci el satış noktalarının</w:t>
            </w:r>
            <w:r w:rsidR="00AE3915" w:rsidRPr="00E174B4">
              <w:rPr>
                <w:rFonts w:cs="Times New Roman"/>
                <w:szCs w:val="20"/>
                <w:lang w:val="tr-TR"/>
              </w:rPr>
              <w:t xml:space="preserve"> yetkilendirilmesi</w:t>
            </w:r>
            <w:r w:rsidR="00465DA5" w:rsidRPr="00E174B4">
              <w:rPr>
                <w:rFonts w:cs="Times New Roman"/>
                <w:szCs w:val="20"/>
                <w:lang w:val="tr-TR"/>
              </w:rPr>
              <w:t xml:space="preserve"> </w:t>
            </w:r>
            <w:r w:rsidR="00AE3915" w:rsidRPr="00E174B4">
              <w:rPr>
                <w:rFonts w:cs="Times New Roman"/>
                <w:szCs w:val="20"/>
                <w:lang w:val="tr-TR"/>
              </w:rPr>
              <w:t>/</w:t>
            </w:r>
            <w:r w:rsidR="00465DA5" w:rsidRPr="00E174B4">
              <w:rPr>
                <w:rFonts w:cs="Times New Roman"/>
                <w:szCs w:val="20"/>
                <w:lang w:val="tr-TR"/>
              </w:rPr>
              <w:t xml:space="preserve"> </w:t>
            </w:r>
            <w:r w:rsidR="00AE3915" w:rsidRPr="00E174B4">
              <w:rPr>
                <w:rFonts w:cs="Times New Roman"/>
                <w:szCs w:val="20"/>
                <w:lang w:val="tr-TR"/>
              </w:rPr>
              <w:t>akredite edilmesine dair mevzuatın güncellenmesi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FDB5DE6" w14:textId="34853E85" w:rsidR="00AE3915" w:rsidRPr="00E174B4" w:rsidRDefault="00AE3915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Kısa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DAE3A03" w14:textId="76BC5007" w:rsidR="00AE3915" w:rsidRPr="00E174B4" w:rsidRDefault="00AE3915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FF46FCA" w14:textId="3ADD01D3" w:rsidR="00AE3915" w:rsidRPr="00E174B4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icaret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sz w:val="20"/>
                <w:szCs w:val="20"/>
                <w:lang w:val="tr-TR"/>
              </w:rPr>
              <w:t>akanlığı</w:t>
            </w:r>
          </w:p>
        </w:tc>
        <w:tc>
          <w:tcPr>
            <w:tcW w:w="851" w:type="pct"/>
            <w:vAlign w:val="center"/>
          </w:tcPr>
          <w:p w14:paraId="3DED09FC" w14:textId="50218780" w:rsidR="00AE3915" w:rsidRPr="00E174B4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97610B"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  <w:r w:rsidR="00AE3915"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  <w:p w14:paraId="6258B752" w14:textId="56814698" w:rsidR="00AE3915" w:rsidRPr="00E174B4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 S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anayi ve Teknoloji Bakanlığı</w:t>
            </w:r>
          </w:p>
          <w:p w14:paraId="0B4B3F0B" w14:textId="10CB217F" w:rsidR="00AE3915" w:rsidRPr="00546C41" w:rsidRDefault="00546C41" w:rsidP="00546C41">
            <w:pPr>
              <w:keepNext/>
              <w:spacing w:before="0" w:after="0" w:line="240" w:lineRule="auto"/>
              <w:ind w:left="71" w:right="57"/>
              <w:jc w:val="left"/>
              <w:rPr>
                <w:rFonts w:cs="Times New Roman"/>
                <w:iCs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 T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 xml:space="preserve">arım ve 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O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 xml:space="preserve">rman 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akanlığı</w:t>
            </w:r>
          </w:p>
          <w:p w14:paraId="71072B51" w14:textId="09C827C1" w:rsidR="00AE3915" w:rsidRPr="00E174B4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AE3915" w:rsidRPr="00E174B4">
              <w:rPr>
                <w:rFonts w:cs="Times New Roman"/>
                <w:sz w:val="20"/>
                <w:szCs w:val="20"/>
                <w:lang w:val="tr-TR"/>
              </w:rPr>
              <w:t>TOBB</w:t>
            </w:r>
          </w:p>
          <w:p w14:paraId="19D6E8B9" w14:textId="4F646FF3" w:rsidR="00AE3915" w:rsidRPr="00E174B4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AE3915" w:rsidRPr="00E174B4">
              <w:rPr>
                <w:rFonts w:cs="Times New Roman"/>
                <w:sz w:val="20"/>
                <w:szCs w:val="20"/>
                <w:lang w:val="tr-TR"/>
              </w:rPr>
              <w:t>TSE</w:t>
            </w:r>
          </w:p>
          <w:p w14:paraId="7F716508" w14:textId="64C5CEBB" w:rsidR="00AE3915" w:rsidRPr="00E174B4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AE3915" w:rsidRPr="00E174B4">
              <w:rPr>
                <w:rFonts w:cs="Times New Roman"/>
                <w:sz w:val="20"/>
                <w:szCs w:val="20"/>
                <w:lang w:val="tr-TR"/>
              </w:rPr>
              <w:t>B</w:t>
            </w:r>
            <w:r w:rsidR="005A4585">
              <w:rPr>
                <w:rFonts w:cs="Times New Roman"/>
                <w:sz w:val="20"/>
                <w:szCs w:val="20"/>
                <w:lang w:val="tr-TR"/>
              </w:rPr>
              <w:t xml:space="preserve">ilgi </w:t>
            </w:r>
            <w:r w:rsidR="00AE3915" w:rsidRPr="00E174B4">
              <w:rPr>
                <w:rFonts w:cs="Times New Roman"/>
                <w:sz w:val="20"/>
                <w:szCs w:val="20"/>
                <w:lang w:val="tr-TR"/>
              </w:rPr>
              <w:t>T</w:t>
            </w:r>
            <w:r w:rsidR="005A4585">
              <w:rPr>
                <w:rFonts w:cs="Times New Roman"/>
                <w:sz w:val="20"/>
                <w:szCs w:val="20"/>
                <w:lang w:val="tr-TR"/>
              </w:rPr>
              <w:t xml:space="preserve">eknolojileri </w:t>
            </w:r>
            <w:r w:rsidR="00063BF8">
              <w:rPr>
                <w:rFonts w:cs="Times New Roman"/>
                <w:sz w:val="20"/>
                <w:szCs w:val="20"/>
                <w:lang w:val="tr-TR"/>
              </w:rPr>
              <w:t xml:space="preserve">ve İletişim </w:t>
            </w:r>
            <w:r w:rsidR="00AE3915" w:rsidRPr="00E174B4">
              <w:rPr>
                <w:rFonts w:cs="Times New Roman"/>
                <w:sz w:val="20"/>
                <w:szCs w:val="20"/>
                <w:lang w:val="tr-TR"/>
              </w:rPr>
              <w:t>K</w:t>
            </w:r>
            <w:r w:rsidR="005A4585">
              <w:rPr>
                <w:rFonts w:cs="Times New Roman"/>
                <w:sz w:val="20"/>
                <w:szCs w:val="20"/>
                <w:lang w:val="tr-TR"/>
              </w:rPr>
              <w:t>urumu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3C3DDD24" w14:textId="0BCC2C4A" w:rsidR="00AE3915" w:rsidRPr="00E174B4" w:rsidRDefault="00AE3915" w:rsidP="00925BF7">
            <w:pPr>
              <w:pStyle w:val="ListeParagraf"/>
              <w:keepNext/>
              <w:numPr>
                <w:ilvl w:val="0"/>
                <w:numId w:val="19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iCs/>
                <w:szCs w:val="20"/>
                <w:lang w:val="tr-TR"/>
              </w:rPr>
            </w:pPr>
            <w:r w:rsidRPr="00E174B4">
              <w:rPr>
                <w:rFonts w:cs="Times New Roman"/>
                <w:iCs/>
                <w:szCs w:val="20"/>
                <w:lang w:val="tr-TR"/>
              </w:rPr>
              <w:t>Revize Yenilenmiş Ürünlerin Satışı Yönetmeliği</w:t>
            </w:r>
          </w:p>
        </w:tc>
      </w:tr>
      <w:tr w:rsidR="003962D7" w:rsidRPr="00E174B4" w14:paraId="6CD671B0" w14:textId="77777777" w:rsidTr="003962D7">
        <w:trPr>
          <w:trHeight w:val="1192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5659F6" w14:textId="77777777" w:rsidR="00AE3915" w:rsidRPr="00E174B4" w:rsidRDefault="00AE3915" w:rsidP="006810B7">
            <w:pPr>
              <w:pStyle w:val="ListeParagraf"/>
              <w:keepNext/>
              <w:numPr>
                <w:ilvl w:val="0"/>
                <w:numId w:val="37"/>
              </w:numPr>
              <w:spacing w:before="0" w:after="0" w:line="240" w:lineRule="auto"/>
              <w:jc w:val="left"/>
              <w:rPr>
                <w:rFonts w:cs="Times New Roman"/>
                <w:b/>
                <w:bCs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2C625B0" w14:textId="1F8C896A" w:rsidR="00AE3915" w:rsidRPr="00E174B4" w:rsidRDefault="008E07AA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b/>
                <w:bCs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1.5</w:t>
            </w:r>
            <w:r w:rsidR="00AE3915" w:rsidRPr="00E174B4">
              <w:rPr>
                <w:rFonts w:cs="Times New Roman"/>
                <w:sz w:val="20"/>
                <w:szCs w:val="20"/>
                <w:lang w:val="tr-TR"/>
              </w:rPr>
              <w:t>. Kamu İhale Kanunu’nun Yeşil Kamu Satın Alımları (YSA) ilkeleri doğrultusunda güncellenerek ilgili şartname formatlarına döngüsel ekonomi gerekliliklerine yönelik maddeler eklenmesi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6A072F5" w14:textId="77777777" w:rsidR="00AE3915" w:rsidRPr="00E174B4" w:rsidRDefault="00AE3915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Orta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466E650" w14:textId="77777777" w:rsidR="00AE3915" w:rsidRPr="00E174B4" w:rsidRDefault="00AE3915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A9E7C94" w14:textId="43B10609" w:rsidR="00AE3915" w:rsidRPr="00E174B4" w:rsidRDefault="00AE3915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K</w:t>
            </w:r>
            <w:r w:rsidR="00546C41">
              <w:rPr>
                <w:rFonts w:cs="Times New Roman"/>
                <w:sz w:val="20"/>
                <w:szCs w:val="20"/>
                <w:lang w:val="tr-TR"/>
              </w:rPr>
              <w:t xml:space="preserve">amu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İ</w:t>
            </w:r>
            <w:r w:rsidR="00546C41">
              <w:rPr>
                <w:rFonts w:cs="Times New Roman"/>
                <w:sz w:val="20"/>
                <w:szCs w:val="20"/>
                <w:lang w:val="tr-TR"/>
              </w:rPr>
              <w:t xml:space="preserve">hale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K</w:t>
            </w:r>
            <w:r w:rsidR="00546C41">
              <w:rPr>
                <w:rFonts w:cs="Times New Roman"/>
                <w:sz w:val="20"/>
                <w:szCs w:val="20"/>
                <w:lang w:val="tr-TR"/>
              </w:rPr>
              <w:t>urumu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851" w:type="pct"/>
            <w:vAlign w:val="center"/>
          </w:tcPr>
          <w:p w14:paraId="7D1DECB7" w14:textId="31F6CD4A" w:rsidR="00AE3915" w:rsidRPr="00E174B4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97610B"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  <w:r w:rsidR="00AE3915"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  <w:p w14:paraId="000F161B" w14:textId="4558BD16" w:rsidR="00AE3915" w:rsidRPr="00E174B4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icaret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sz w:val="20"/>
                <w:szCs w:val="20"/>
                <w:lang w:val="tr-TR"/>
              </w:rPr>
              <w:t>akanlığı</w:t>
            </w:r>
          </w:p>
          <w:p w14:paraId="5DCFB364" w14:textId="75A9216D" w:rsidR="00AE3915" w:rsidRPr="00E174B4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 S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anayi ve Teknoloji Bakanlığı</w:t>
            </w:r>
          </w:p>
          <w:p w14:paraId="26D78443" w14:textId="0B599C87" w:rsidR="00AE3915" w:rsidRPr="00B408CB" w:rsidRDefault="00546C41" w:rsidP="00546C41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 xml:space="preserve">- Hazine ve Maliye Bakanlığı 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34F9C3B9" w14:textId="77777777" w:rsidR="00AE3915" w:rsidRPr="00E174B4" w:rsidRDefault="00AE3915" w:rsidP="00925BF7">
            <w:pPr>
              <w:pStyle w:val="ListeParagraf"/>
              <w:keepNext/>
              <w:numPr>
                <w:ilvl w:val="0"/>
                <w:numId w:val="19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iCs/>
                <w:szCs w:val="20"/>
                <w:lang w:val="tr-TR"/>
              </w:rPr>
            </w:pPr>
            <w:r w:rsidRPr="00E174B4">
              <w:rPr>
                <w:rFonts w:cs="Times New Roman"/>
                <w:iCs/>
                <w:szCs w:val="20"/>
                <w:lang w:val="tr-TR"/>
              </w:rPr>
              <w:t>Revize Kamu İhale Kanunu</w:t>
            </w:r>
          </w:p>
        </w:tc>
      </w:tr>
      <w:tr w:rsidR="003962D7" w:rsidRPr="00E174B4" w14:paraId="19F36842" w14:textId="77777777" w:rsidTr="003962D7">
        <w:trPr>
          <w:trHeight w:val="20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D452D6" w14:textId="77777777" w:rsidR="00AE3915" w:rsidRPr="00E174B4" w:rsidRDefault="00AE3915" w:rsidP="006810B7">
            <w:pPr>
              <w:pStyle w:val="ListeParagraf"/>
              <w:keepNext/>
              <w:numPr>
                <w:ilvl w:val="0"/>
                <w:numId w:val="37"/>
              </w:numPr>
              <w:spacing w:before="0" w:after="0" w:line="240" w:lineRule="auto"/>
              <w:jc w:val="left"/>
              <w:rPr>
                <w:rFonts w:cs="Times New Roman"/>
                <w:b/>
                <w:bCs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617ADD24" w14:textId="57D7B38A" w:rsidR="00AE3915" w:rsidRPr="00E174B4" w:rsidRDefault="008E07AA" w:rsidP="00867CF2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b/>
                <w:bCs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1.6</w:t>
            </w:r>
            <w:r w:rsidR="00AE3915" w:rsidRPr="00E174B4">
              <w:rPr>
                <w:rFonts w:cs="Times New Roman"/>
                <w:sz w:val="20"/>
                <w:szCs w:val="20"/>
                <w:lang w:val="tr-TR"/>
              </w:rPr>
              <w:t>. Revize E</w:t>
            </w:r>
            <w:r w:rsidR="003609E4" w:rsidRPr="00E174B4">
              <w:rPr>
                <w:rFonts w:cs="Times New Roman"/>
                <w:sz w:val="20"/>
                <w:szCs w:val="20"/>
                <w:lang w:val="tr-TR"/>
              </w:rPr>
              <w:t>ndüstriyel Emisyonlar Direktifi teklifinin nihai edilmesini takiben ulusal yasal çerçevenin uyumlaştırılması</w:t>
            </w:r>
            <w:r w:rsidR="00AE3915" w:rsidRPr="00E174B4"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182A298" w14:textId="77777777" w:rsidR="00AE3915" w:rsidRPr="00E174B4" w:rsidRDefault="00AE3915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Kısa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BA46601" w14:textId="77777777" w:rsidR="00AE3915" w:rsidRPr="00E174B4" w:rsidRDefault="00AE3915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CEA0475" w14:textId="77777777" w:rsidR="00AE3915" w:rsidRPr="00E174B4" w:rsidRDefault="00AE3915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</w:tc>
        <w:tc>
          <w:tcPr>
            <w:tcW w:w="851" w:type="pct"/>
            <w:vAlign w:val="center"/>
          </w:tcPr>
          <w:p w14:paraId="5A704630" w14:textId="77777777" w:rsidR="00546C41" w:rsidRPr="00E174B4" w:rsidRDefault="00546C41" w:rsidP="00546C41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 S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anayi ve Teknoloji Bakanlığı</w:t>
            </w:r>
          </w:p>
          <w:p w14:paraId="38BA0360" w14:textId="68996A6A" w:rsidR="00867CF2" w:rsidRPr="00E174B4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icaret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sz w:val="20"/>
                <w:szCs w:val="20"/>
                <w:lang w:val="tr-TR"/>
              </w:rPr>
              <w:t>akanlığı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7A011E05" w14:textId="463FFABD" w:rsidR="00AE3915" w:rsidRPr="00E174B4" w:rsidRDefault="00AE3915" w:rsidP="00925BF7">
            <w:pPr>
              <w:pStyle w:val="ListeParagraf"/>
              <w:keepNext/>
              <w:numPr>
                <w:ilvl w:val="0"/>
                <w:numId w:val="29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>Endüstriyel Emisyonlar Yönetmeliği</w:t>
            </w:r>
          </w:p>
          <w:p w14:paraId="4E165F59" w14:textId="77777777" w:rsidR="00AE3915" w:rsidRDefault="00AE3915" w:rsidP="00925BF7">
            <w:pPr>
              <w:pStyle w:val="ListeParagraf"/>
              <w:keepNext/>
              <w:numPr>
                <w:ilvl w:val="0"/>
                <w:numId w:val="29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>Revize Çevre İzin ve Lisans Yönetmeliği</w:t>
            </w:r>
          </w:p>
          <w:p w14:paraId="532051EA" w14:textId="317E2581" w:rsidR="00867CF2" w:rsidRPr="00E174B4" w:rsidRDefault="00867CF2" w:rsidP="00867CF2">
            <w:pPr>
              <w:pStyle w:val="ListeParagraf"/>
              <w:keepNext/>
              <w:numPr>
                <w:ilvl w:val="0"/>
                <w:numId w:val="29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proofErr w:type="spellStart"/>
            <w:r>
              <w:rPr>
                <w:rFonts w:cs="Times New Roman"/>
                <w:szCs w:val="20"/>
                <w:lang w:val="tr-TR"/>
              </w:rPr>
              <w:t>MET’ler</w:t>
            </w:r>
            <w:proofErr w:type="spellEnd"/>
            <w:r>
              <w:rPr>
                <w:rFonts w:cs="Times New Roman"/>
                <w:szCs w:val="20"/>
                <w:lang w:val="tr-TR"/>
              </w:rPr>
              <w:t xml:space="preserve"> çerçevesinde güncellenmiş</w:t>
            </w:r>
            <w:r w:rsidRPr="00E174B4">
              <w:rPr>
                <w:rFonts w:cs="Times New Roman"/>
                <w:szCs w:val="20"/>
                <w:lang w:val="tr-TR"/>
              </w:rPr>
              <w:t xml:space="preserve"> çevre izin ve lisans </w:t>
            </w:r>
            <w:proofErr w:type="gramStart"/>
            <w:r w:rsidRPr="00E174B4">
              <w:rPr>
                <w:rFonts w:cs="Times New Roman"/>
                <w:szCs w:val="20"/>
                <w:lang w:val="tr-TR"/>
              </w:rPr>
              <w:t>kriterleri</w:t>
            </w:r>
            <w:proofErr w:type="gramEnd"/>
          </w:p>
        </w:tc>
      </w:tr>
      <w:tr w:rsidR="00AE3915" w:rsidRPr="00E174B4" w14:paraId="7BE3514E" w14:textId="77777777" w:rsidTr="004D617A">
        <w:trPr>
          <w:trHeight w:val="66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29F3752F" w14:textId="77777777" w:rsidR="00AE3915" w:rsidRPr="00E174B4" w:rsidRDefault="00AE3915" w:rsidP="00925BF7">
            <w:pPr>
              <w:pStyle w:val="ListeParagraf"/>
              <w:keepNext/>
              <w:numPr>
                <w:ilvl w:val="0"/>
                <w:numId w:val="39"/>
              </w:numPr>
              <w:spacing w:before="0" w:after="0" w:line="240" w:lineRule="auto"/>
              <w:ind w:left="414" w:hanging="357"/>
              <w:jc w:val="left"/>
              <w:rPr>
                <w:rFonts w:cs="Times New Roman"/>
                <w:b/>
                <w:bCs/>
                <w:sz w:val="36"/>
                <w:szCs w:val="20"/>
                <w:lang w:val="tr-TR"/>
              </w:rPr>
            </w:pPr>
            <w:r w:rsidRPr="00E174B4">
              <w:rPr>
                <w:rFonts w:cs="Times New Roman"/>
                <w:b/>
                <w:bCs/>
                <w:sz w:val="36"/>
                <w:szCs w:val="20"/>
                <w:lang w:val="tr-TR"/>
              </w:rPr>
              <w:t>Kilit Ürün Değer Zincirleri</w:t>
            </w:r>
          </w:p>
        </w:tc>
      </w:tr>
      <w:tr w:rsidR="003962D7" w:rsidRPr="00E174B4" w14:paraId="5E07568A" w14:textId="77777777" w:rsidTr="003962D7">
        <w:trPr>
          <w:trHeight w:val="766"/>
        </w:trPr>
        <w:tc>
          <w:tcPr>
            <w:tcW w:w="848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B3173E" w14:textId="77777777" w:rsidR="007F30DB" w:rsidRPr="00E174B4" w:rsidRDefault="007F30DB" w:rsidP="004D617A">
            <w:pPr>
              <w:keepNext/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  <w:r w:rsidRPr="00E174B4">
              <w:rPr>
                <w:rFonts w:cs="Times New Roman"/>
                <w:b/>
                <w:sz w:val="22"/>
                <w:lang w:val="tr-TR"/>
              </w:rPr>
              <w:t xml:space="preserve">Döngüsel ekonomi, seçilen ürün yaşam döngülerine </w:t>
            </w:r>
            <w:proofErr w:type="gramStart"/>
            <w:r w:rsidRPr="00E174B4">
              <w:rPr>
                <w:rFonts w:cs="Times New Roman"/>
                <w:b/>
                <w:sz w:val="22"/>
                <w:lang w:val="tr-TR"/>
              </w:rPr>
              <w:t>entegre</w:t>
            </w:r>
            <w:proofErr w:type="gramEnd"/>
            <w:r w:rsidRPr="00E174B4">
              <w:rPr>
                <w:rFonts w:cs="Times New Roman"/>
                <w:b/>
                <w:sz w:val="22"/>
                <w:lang w:val="tr-TR"/>
              </w:rPr>
              <w:t xml:space="preserve"> </w:t>
            </w:r>
            <w:r w:rsidRPr="00E174B4">
              <w:rPr>
                <w:rFonts w:cs="Times New Roman"/>
                <w:b/>
                <w:sz w:val="22"/>
                <w:szCs w:val="20"/>
                <w:lang w:val="tr-TR"/>
              </w:rPr>
              <w:t>edilecektir</w:t>
            </w:r>
            <w:r w:rsidRPr="00E174B4">
              <w:rPr>
                <w:rFonts w:cs="Times New Roman"/>
                <w:b/>
                <w:sz w:val="22"/>
                <w:lang w:val="tr-TR"/>
              </w:rPr>
              <w:t>.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38F93BF" w14:textId="77777777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b/>
                <w:sz w:val="20"/>
                <w:szCs w:val="20"/>
                <w:lang w:val="tr-TR"/>
              </w:rPr>
              <w:t>Elektronik ve BİT</w:t>
            </w:r>
          </w:p>
          <w:p w14:paraId="7A379791" w14:textId="65AAC7F7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2.1. Elektronik ve BİT ile ilgili yeni Eko-Tasarım Tüzüklerinin uyumlaştırılması ve uygulanması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1BE88FE" w14:textId="77777777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Orta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59A40BB" w14:textId="77777777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F717802" w14:textId="10F26555" w:rsidR="007F30DB" w:rsidRPr="00E174B4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S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anayi ve Teknoloji Bakanlığı</w:t>
            </w:r>
          </w:p>
        </w:tc>
        <w:tc>
          <w:tcPr>
            <w:tcW w:w="851" w:type="pct"/>
            <w:vAlign w:val="center"/>
          </w:tcPr>
          <w:p w14:paraId="3190A38F" w14:textId="52FA0088" w:rsidR="007F30DB" w:rsidRPr="00B408CB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icaret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sz w:val="20"/>
                <w:szCs w:val="20"/>
                <w:lang w:val="tr-TR"/>
              </w:rPr>
              <w:t>akanlığı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64459F90" w14:textId="364C2145" w:rsidR="007F30DB" w:rsidRPr="00E174B4" w:rsidRDefault="007F30DB" w:rsidP="00925BF7">
            <w:pPr>
              <w:pStyle w:val="ListeParagraf"/>
              <w:keepNext/>
              <w:numPr>
                <w:ilvl w:val="0"/>
                <w:numId w:val="23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proofErr w:type="spellStart"/>
            <w:r w:rsidRPr="00E174B4">
              <w:rPr>
                <w:rFonts w:cs="Times New Roman"/>
                <w:szCs w:val="20"/>
                <w:lang w:val="tr-TR"/>
              </w:rPr>
              <w:t>Ekotasarım</w:t>
            </w:r>
            <w:proofErr w:type="spellEnd"/>
            <w:r w:rsidRPr="00E174B4">
              <w:rPr>
                <w:rFonts w:cs="Times New Roman"/>
                <w:szCs w:val="20"/>
                <w:lang w:val="tr-TR"/>
              </w:rPr>
              <w:t xml:space="preserve"> Tebliğleri</w:t>
            </w:r>
          </w:p>
        </w:tc>
      </w:tr>
      <w:tr w:rsidR="003962D7" w:rsidRPr="00E174B4" w14:paraId="3CDF1928" w14:textId="77777777" w:rsidTr="003962D7">
        <w:trPr>
          <w:trHeight w:val="766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C29009" w14:textId="77777777" w:rsidR="007F30DB" w:rsidRPr="00E174B4" w:rsidRDefault="007F30DB" w:rsidP="004D617A">
            <w:pPr>
              <w:keepNext/>
              <w:spacing w:before="0" w:after="0" w:line="240" w:lineRule="auto"/>
              <w:jc w:val="left"/>
              <w:rPr>
                <w:rFonts w:cs="Times New Roman"/>
                <w:b/>
                <w:sz w:val="22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71CA2FE" w14:textId="63C64CAF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2.2. Atık Elektrikli ve Elektronik Eşyaların Yönetimi Hakkında Yönetmelik ve Elektrikli ve Elektronik Eşyalarda Bazı Zararlı Maddelerin Kullanımının Kısıtlanmasına İlişkin Yönetmelik’in ilgili AB mevzuatına uyum doğrultusunda revize edilmesi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0A5B3DA" w14:textId="37DF90CF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Kısa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FF19A46" w14:textId="079022CD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2B82E5E" w14:textId="581B0924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</w:tc>
        <w:tc>
          <w:tcPr>
            <w:tcW w:w="851" w:type="pct"/>
            <w:vAlign w:val="center"/>
          </w:tcPr>
          <w:p w14:paraId="07876AC1" w14:textId="6E697453" w:rsidR="00546C41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iCs/>
                <w:sz w:val="20"/>
                <w:szCs w:val="20"/>
                <w:lang w:val="tr-TR"/>
              </w:rPr>
              <w:t>-</w:t>
            </w:r>
            <w:r w:rsidR="0097610B">
              <w:rPr>
                <w:rFonts w:cs="Times New Roman"/>
                <w:iCs/>
                <w:sz w:val="20"/>
                <w:szCs w:val="20"/>
                <w:lang w:val="tr-TR"/>
              </w:rPr>
              <w:t xml:space="preserve"> 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S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anayi ve Teknoloji Bakanlığı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</w:p>
          <w:p w14:paraId="7AD1D90E" w14:textId="77777777" w:rsidR="00867CF2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icaret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sz w:val="20"/>
                <w:szCs w:val="20"/>
                <w:lang w:val="tr-TR"/>
              </w:rPr>
              <w:t>akanlığı</w:t>
            </w:r>
          </w:p>
          <w:p w14:paraId="4ED7BC2A" w14:textId="2F6A43B6" w:rsidR="00546C41" w:rsidRPr="00E174B4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97610B"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tr-TR"/>
              </w:rPr>
              <w:t>Sağlık Bakanlığı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455A864D" w14:textId="4017D5B7" w:rsidR="007F30DB" w:rsidRPr="00E174B4" w:rsidRDefault="007F30DB" w:rsidP="00925BF7">
            <w:pPr>
              <w:pStyle w:val="ListeParagraf"/>
              <w:keepNext/>
              <w:numPr>
                <w:ilvl w:val="0"/>
                <w:numId w:val="23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 xml:space="preserve">Revize AEEE ve </w:t>
            </w:r>
            <w:proofErr w:type="spellStart"/>
            <w:r w:rsidRPr="00E174B4">
              <w:rPr>
                <w:rFonts w:cs="Times New Roman"/>
                <w:szCs w:val="20"/>
                <w:lang w:val="tr-TR"/>
              </w:rPr>
              <w:t>RoHS</w:t>
            </w:r>
            <w:proofErr w:type="spellEnd"/>
            <w:r w:rsidRPr="00E174B4">
              <w:rPr>
                <w:rFonts w:cs="Times New Roman"/>
                <w:szCs w:val="20"/>
                <w:lang w:val="tr-TR"/>
              </w:rPr>
              <w:t xml:space="preserve"> Yönetmelikleri</w:t>
            </w:r>
          </w:p>
        </w:tc>
      </w:tr>
      <w:tr w:rsidR="003962D7" w:rsidRPr="00E174B4" w14:paraId="2588C0B4" w14:textId="77777777" w:rsidTr="003962D7">
        <w:trPr>
          <w:trHeight w:val="766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D4DD8F" w14:textId="77777777" w:rsidR="007F30DB" w:rsidRPr="00E174B4" w:rsidRDefault="007F30DB" w:rsidP="004D617A">
            <w:pPr>
              <w:keepNext/>
              <w:spacing w:before="0" w:after="0" w:line="240" w:lineRule="auto"/>
              <w:jc w:val="left"/>
              <w:rPr>
                <w:rFonts w:cs="Times New Roman"/>
                <w:b/>
                <w:sz w:val="22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6244A278" w14:textId="14E9DA18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2.3. AEEE işlemeye yönelik uluslararası standartların (CENELEC vb.) ulusallaştırılması ve bu standartların çevre izin ve lisans </w:t>
            </w:r>
            <w:proofErr w:type="gramStart"/>
            <w:r w:rsidRPr="00E174B4">
              <w:rPr>
                <w:rFonts w:cs="Times New Roman"/>
                <w:sz w:val="20"/>
                <w:szCs w:val="20"/>
                <w:lang w:val="tr-TR"/>
              </w:rPr>
              <w:t>kriterleri</w:t>
            </w:r>
            <w:proofErr w:type="gramEnd"/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haline getirilmesi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E19C888" w14:textId="140F68F4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Orta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E2EFBAC" w14:textId="3F93D11D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B79CF7A" w14:textId="203A7BFA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TSE</w:t>
            </w:r>
          </w:p>
        </w:tc>
        <w:tc>
          <w:tcPr>
            <w:tcW w:w="851" w:type="pct"/>
            <w:vAlign w:val="center"/>
          </w:tcPr>
          <w:p w14:paraId="7B193490" w14:textId="3157C6FA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3EA1FE27" w14:textId="77777777" w:rsidR="007F30DB" w:rsidRPr="00E174B4" w:rsidRDefault="007F30DB" w:rsidP="00925BF7">
            <w:pPr>
              <w:pStyle w:val="ListeParagraf"/>
              <w:keepNext/>
              <w:numPr>
                <w:ilvl w:val="0"/>
                <w:numId w:val="23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>AEEE işleme ve yeniden kullanıma hazırlamaya yönelik ulusal standartlar</w:t>
            </w:r>
          </w:p>
          <w:p w14:paraId="11026FD4" w14:textId="383ED706" w:rsidR="007F30DB" w:rsidRPr="00E174B4" w:rsidRDefault="007F30DB" w:rsidP="00925BF7">
            <w:pPr>
              <w:pStyle w:val="ListeParagraf"/>
              <w:keepNext/>
              <w:numPr>
                <w:ilvl w:val="0"/>
                <w:numId w:val="23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>Revize Çevre İzin ve Lisans Yönetmeliği</w:t>
            </w:r>
          </w:p>
        </w:tc>
      </w:tr>
      <w:tr w:rsidR="003962D7" w:rsidRPr="00E174B4" w14:paraId="4AF355CB" w14:textId="77777777" w:rsidTr="003962D7">
        <w:trPr>
          <w:trHeight w:val="20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8FD64E" w14:textId="77777777" w:rsidR="007F30DB" w:rsidRPr="00E174B4" w:rsidRDefault="007F30DB" w:rsidP="006810B7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5B1D56EF" w14:textId="77777777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b/>
                <w:sz w:val="20"/>
                <w:szCs w:val="20"/>
                <w:lang w:val="tr-TR"/>
              </w:rPr>
              <w:t>Piller ve Araçlar</w:t>
            </w:r>
          </w:p>
          <w:p w14:paraId="20F3846D" w14:textId="06F9E670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2.4. Atık Pil ve Akümülatörlerin Kontrolü Yönetmeliği’nin GÜS düzenlemelerini genişletmek ve geliştirmek, hammadde temini, geri kazanım ve yeniden üretimi içerecek şekilde ilgili AB mevzuatına uyum doğrultusunda revize edilmesi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92C1221" w14:textId="77777777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Kısa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AC04F3B" w14:textId="77777777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EAC8311" w14:textId="50D38989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</w:tc>
        <w:tc>
          <w:tcPr>
            <w:tcW w:w="851" w:type="pct"/>
            <w:vAlign w:val="center"/>
          </w:tcPr>
          <w:p w14:paraId="5A42A7DE" w14:textId="1EAB8A6D" w:rsidR="007F30DB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 S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anayi ve Teknoloji Bakanlığı</w:t>
            </w:r>
          </w:p>
          <w:p w14:paraId="596925A7" w14:textId="71189177" w:rsidR="00546C41" w:rsidRDefault="00546C41" w:rsidP="00546C41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icaret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sz w:val="20"/>
                <w:szCs w:val="20"/>
                <w:lang w:val="tr-TR"/>
              </w:rPr>
              <w:t>akanlığı</w:t>
            </w:r>
          </w:p>
          <w:p w14:paraId="7DBEBB94" w14:textId="6960CD7F" w:rsidR="00867CF2" w:rsidRPr="00E174B4" w:rsidRDefault="00867C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055C8F55" w14:textId="268FE424" w:rsidR="007F30DB" w:rsidRPr="00E174B4" w:rsidRDefault="007F30DB" w:rsidP="00925BF7">
            <w:pPr>
              <w:pStyle w:val="ListeParagraf"/>
              <w:keepNext/>
              <w:numPr>
                <w:ilvl w:val="0"/>
                <w:numId w:val="24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>Revize Atık Pil ve Akümülatörlerin Kontrolü Yönetmeliği</w:t>
            </w:r>
          </w:p>
        </w:tc>
      </w:tr>
      <w:tr w:rsidR="003962D7" w:rsidRPr="00E174B4" w14:paraId="2D88F212" w14:textId="77777777" w:rsidTr="003962D7">
        <w:trPr>
          <w:trHeight w:val="545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B596C3" w14:textId="77777777" w:rsidR="007F30DB" w:rsidRPr="00E174B4" w:rsidRDefault="007F30DB" w:rsidP="006810B7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6E658570" w14:textId="2C5E0723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2.5. </w:t>
            </w:r>
            <w:r w:rsidR="00483661">
              <w:rPr>
                <w:rFonts w:cs="Times New Roman"/>
                <w:sz w:val="20"/>
                <w:szCs w:val="20"/>
                <w:lang w:val="tr-TR"/>
              </w:rPr>
              <w:t>Başta atık pil/bataryalar olmak üzere k</w:t>
            </w:r>
            <w:r w:rsidR="00483661" w:rsidRPr="00E174B4">
              <w:rPr>
                <w:rFonts w:cs="Times New Roman"/>
                <w:sz w:val="20"/>
                <w:szCs w:val="20"/>
                <w:lang w:val="tr-TR"/>
              </w:rPr>
              <w:t>ritik hammadde içeren</w:t>
            </w:r>
            <w:r w:rsidR="00483661">
              <w:rPr>
                <w:rFonts w:cs="Times New Roman"/>
                <w:sz w:val="20"/>
                <w:szCs w:val="20"/>
                <w:lang w:val="tr-TR"/>
              </w:rPr>
              <w:t xml:space="preserve"> atıkların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geri kazanım yatırımlarının teşvik edilmesi için yasal düzenlemelerin yapılması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7BD0848" w14:textId="4ED6EA4A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Kısa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9F38FE4" w14:textId="7A4E0395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FE40095" w14:textId="14090C77" w:rsidR="007F30DB" w:rsidRPr="00E174B4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S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anayi ve Teknoloji Bakanlığı</w:t>
            </w:r>
          </w:p>
        </w:tc>
        <w:tc>
          <w:tcPr>
            <w:tcW w:w="851" w:type="pct"/>
            <w:vAlign w:val="center"/>
          </w:tcPr>
          <w:p w14:paraId="1341C1E0" w14:textId="722CBDF7" w:rsidR="00546C41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8969CE">
              <w:rPr>
                <w:rFonts w:cs="Times New Roman"/>
                <w:sz w:val="20"/>
                <w:szCs w:val="20"/>
                <w:lang w:val="tr-TR"/>
              </w:rPr>
              <w:t>C</w:t>
            </w:r>
            <w:r w:rsidR="0097610B">
              <w:rPr>
                <w:rFonts w:cs="Times New Roman"/>
                <w:sz w:val="20"/>
                <w:szCs w:val="20"/>
                <w:lang w:val="tr-TR"/>
              </w:rPr>
              <w:t>umhurbaşkanlığı</w:t>
            </w:r>
            <w:r w:rsidR="008969CE">
              <w:rPr>
                <w:rFonts w:cs="Times New Roman"/>
                <w:sz w:val="20"/>
                <w:szCs w:val="20"/>
                <w:lang w:val="tr-TR"/>
              </w:rPr>
              <w:t xml:space="preserve"> Yatırım Ofisi</w:t>
            </w:r>
            <w:r w:rsidR="008969CE" w:rsidRPr="00E174B4"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  <w:r w:rsidR="00D143B7">
              <w:rPr>
                <w:rFonts w:cs="Times New Roman"/>
                <w:sz w:val="20"/>
                <w:szCs w:val="20"/>
                <w:lang w:val="tr-TR"/>
              </w:rPr>
              <w:t>Başkanlığı</w:t>
            </w:r>
            <w:bookmarkStart w:id="0" w:name="_GoBack"/>
            <w:bookmarkEnd w:id="0"/>
          </w:p>
          <w:p w14:paraId="44E50140" w14:textId="3AE58C3D" w:rsidR="007F30DB" w:rsidRPr="00E174B4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7F30DB" w:rsidRPr="00E174B4">
              <w:rPr>
                <w:rFonts w:cs="Times New Roman"/>
                <w:sz w:val="20"/>
                <w:szCs w:val="20"/>
                <w:lang w:val="tr-TR"/>
              </w:rPr>
              <w:t>TÜBİTAK</w:t>
            </w:r>
          </w:p>
          <w:p w14:paraId="78F73D66" w14:textId="566EED96" w:rsidR="008969CE" w:rsidRPr="00E174B4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7F30DB" w:rsidRPr="00E174B4">
              <w:rPr>
                <w:rFonts w:cs="Times New Roman"/>
                <w:sz w:val="20"/>
                <w:szCs w:val="20"/>
                <w:lang w:val="tr-TR"/>
              </w:rPr>
              <w:t>Kalkınma Ajansları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3FFB7A20" w14:textId="090F9B90" w:rsidR="007F30DB" w:rsidRPr="00E174B4" w:rsidRDefault="00483661" w:rsidP="00925BF7">
            <w:pPr>
              <w:pStyle w:val="ListeParagraf"/>
              <w:keepNext/>
              <w:numPr>
                <w:ilvl w:val="0"/>
                <w:numId w:val="24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>
              <w:rPr>
                <w:rFonts w:cs="Times New Roman"/>
                <w:szCs w:val="20"/>
                <w:lang w:val="tr-TR"/>
              </w:rPr>
              <w:t>Başta atık pil/bataryalar olmak üzere k</w:t>
            </w:r>
            <w:r w:rsidRPr="00E174B4">
              <w:rPr>
                <w:rFonts w:cs="Times New Roman"/>
                <w:szCs w:val="20"/>
                <w:lang w:val="tr-TR"/>
              </w:rPr>
              <w:t>ritik hammadde içeren</w:t>
            </w:r>
            <w:r>
              <w:rPr>
                <w:rFonts w:cs="Times New Roman"/>
                <w:szCs w:val="20"/>
                <w:lang w:val="tr-TR"/>
              </w:rPr>
              <w:t xml:space="preserve"> atıkların</w:t>
            </w:r>
            <w:r w:rsidRPr="00E174B4">
              <w:rPr>
                <w:rFonts w:cs="Times New Roman"/>
                <w:szCs w:val="20"/>
                <w:lang w:val="tr-TR"/>
              </w:rPr>
              <w:t xml:space="preserve"> geri kazanım yatırımlarının </w:t>
            </w:r>
            <w:r w:rsidR="007F30DB" w:rsidRPr="00E174B4">
              <w:rPr>
                <w:rFonts w:cs="Times New Roman"/>
                <w:szCs w:val="20"/>
                <w:lang w:val="tr-TR"/>
              </w:rPr>
              <w:t>teşvik edilmesi için yasal düzenleme</w:t>
            </w:r>
          </w:p>
        </w:tc>
      </w:tr>
      <w:tr w:rsidR="003962D7" w:rsidRPr="00E174B4" w14:paraId="019F6FBB" w14:textId="77777777" w:rsidTr="003962D7">
        <w:trPr>
          <w:trHeight w:val="766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BB6B36" w14:textId="77777777" w:rsidR="007F30DB" w:rsidRPr="00E174B4" w:rsidRDefault="007F30DB" w:rsidP="006810B7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60CEC2E" w14:textId="521BCC19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2.6. Ömrünü Tamamlamış Araçların Kontrolü Yönetmeliği’nin ilgili AB mevzuatına uyum doğrultusunda revize edilmesi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8CD7A66" w14:textId="5200B3D7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Kısa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DDD8527" w14:textId="00001E6B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64A0ACD" w14:textId="7F94E3A7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</w:tc>
        <w:tc>
          <w:tcPr>
            <w:tcW w:w="851" w:type="pct"/>
            <w:vAlign w:val="center"/>
          </w:tcPr>
          <w:p w14:paraId="4BBFFE4F" w14:textId="7F287C56" w:rsidR="007F30DB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 S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anayi ve Teknoloji Bakanlığı</w:t>
            </w:r>
          </w:p>
          <w:p w14:paraId="318D27F3" w14:textId="42627E17" w:rsidR="00867CF2" w:rsidRPr="00E174B4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 xml:space="preserve">-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icaret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sz w:val="20"/>
                <w:szCs w:val="20"/>
                <w:lang w:val="tr-TR"/>
              </w:rPr>
              <w:t>akanlığı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F426814" w14:textId="6BD54075" w:rsidR="007F30DB" w:rsidRPr="00E174B4" w:rsidRDefault="007F30DB" w:rsidP="00925BF7">
            <w:pPr>
              <w:pStyle w:val="ListeParagraf"/>
              <w:keepNext/>
              <w:numPr>
                <w:ilvl w:val="0"/>
                <w:numId w:val="24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>Revize ÖTA Yönetmeliği</w:t>
            </w:r>
          </w:p>
        </w:tc>
      </w:tr>
      <w:tr w:rsidR="003962D7" w:rsidRPr="00E174B4" w14:paraId="414215B2" w14:textId="77777777" w:rsidTr="003962D7">
        <w:trPr>
          <w:trHeight w:val="905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2F2323" w14:textId="77777777" w:rsidR="007F30DB" w:rsidRPr="00E174B4" w:rsidRDefault="007F30DB" w:rsidP="006810B7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F63E01D" w14:textId="77777777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b/>
                <w:sz w:val="20"/>
                <w:szCs w:val="20"/>
                <w:lang w:val="tr-TR"/>
              </w:rPr>
              <w:t>Ambalaj ve Ambalaj Atığı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</w:p>
          <w:p w14:paraId="45998FAD" w14:textId="1F8770BD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iCs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2.7. Ambalaj ve Ambalaj Atıklarının Kontrolü Yönetmeliği’nin </w:t>
            </w:r>
            <w:r w:rsidR="00483661" w:rsidRPr="00483661">
              <w:rPr>
                <w:rFonts w:cs="Times New Roman"/>
                <w:sz w:val="20"/>
                <w:szCs w:val="20"/>
                <w:lang w:val="tr-TR"/>
              </w:rPr>
              <w:t xml:space="preserve">AB </w:t>
            </w:r>
            <w:r w:rsidR="00483661">
              <w:rPr>
                <w:rFonts w:cs="Times New Roman"/>
                <w:sz w:val="20"/>
                <w:szCs w:val="20"/>
                <w:lang w:val="tr-TR"/>
              </w:rPr>
              <w:t>Ambalaj</w:t>
            </w:r>
            <w:r w:rsidR="00483661" w:rsidRPr="00483661">
              <w:rPr>
                <w:rFonts w:cs="Times New Roman"/>
                <w:sz w:val="20"/>
                <w:szCs w:val="20"/>
                <w:lang w:val="tr-TR"/>
              </w:rPr>
              <w:t xml:space="preserve"> Tüzüğü teklifinin nihai edilmesini takiben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revize edilmesi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F29C334" w14:textId="77777777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Orta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032762F" w14:textId="36CFA267" w:rsidR="007F30DB" w:rsidRPr="00E174B4" w:rsidRDefault="00867C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AECD02D" w14:textId="4A6A3457" w:rsidR="007F30DB" w:rsidRPr="00E174B4" w:rsidRDefault="007F30D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</w:tc>
        <w:tc>
          <w:tcPr>
            <w:tcW w:w="851" w:type="pct"/>
            <w:vAlign w:val="center"/>
          </w:tcPr>
          <w:p w14:paraId="49FB25CA" w14:textId="6F0EF3CE" w:rsidR="007F30DB" w:rsidRPr="00E174B4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icaret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sz w:val="20"/>
                <w:szCs w:val="20"/>
                <w:lang w:val="tr-TR"/>
              </w:rPr>
              <w:t>akanlığı</w:t>
            </w:r>
          </w:p>
          <w:p w14:paraId="68D56F20" w14:textId="6A08D2F3" w:rsidR="00546C41" w:rsidRDefault="00546C41" w:rsidP="00546C41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 S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anayi ve Teknoloji Bakanlığı</w:t>
            </w:r>
          </w:p>
          <w:p w14:paraId="42E58F3F" w14:textId="749170B6" w:rsidR="007F30DB" w:rsidRPr="00E174B4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-Hazine ve Maliye Bakanlığı</w:t>
            </w:r>
          </w:p>
          <w:p w14:paraId="75807E0C" w14:textId="455E270E" w:rsidR="007F30DB" w:rsidRPr="00E174B4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7F30DB" w:rsidRPr="00E174B4">
              <w:rPr>
                <w:rFonts w:cs="Times New Roman"/>
                <w:sz w:val="20"/>
                <w:szCs w:val="20"/>
                <w:lang w:val="tr-TR"/>
              </w:rPr>
              <w:t>TOBB</w:t>
            </w:r>
          </w:p>
          <w:p w14:paraId="403B0C83" w14:textId="52EDC683" w:rsidR="007F30DB" w:rsidRPr="00E174B4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7F30DB" w:rsidRPr="00E174B4">
              <w:rPr>
                <w:rFonts w:cs="Times New Roman"/>
                <w:sz w:val="20"/>
                <w:szCs w:val="20"/>
                <w:lang w:val="tr-TR"/>
              </w:rPr>
              <w:t>TSE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345BCFDD" w14:textId="77777777" w:rsidR="007F30DB" w:rsidRPr="00E174B4" w:rsidRDefault="007F30DB" w:rsidP="00925BF7">
            <w:pPr>
              <w:pStyle w:val="ListeParagraf"/>
              <w:keepNext/>
              <w:numPr>
                <w:ilvl w:val="0"/>
                <w:numId w:val="25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 xml:space="preserve">Revize </w:t>
            </w:r>
            <w:r w:rsidRPr="00E174B4">
              <w:rPr>
                <w:rFonts w:cs="Times New Roman"/>
                <w:iCs/>
                <w:szCs w:val="20"/>
                <w:lang w:val="tr-TR"/>
              </w:rPr>
              <w:t>Ambalaj ve Ambalaj Atıklarının Kontrolü Yönetmeliği</w:t>
            </w:r>
          </w:p>
        </w:tc>
      </w:tr>
      <w:tr w:rsidR="003962D7" w:rsidRPr="00E174B4" w14:paraId="1C4803E1" w14:textId="77777777" w:rsidTr="003962D7">
        <w:trPr>
          <w:trHeight w:val="731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EA3A03" w14:textId="77777777" w:rsidR="00DF5F96" w:rsidRPr="00E174B4" w:rsidRDefault="00DF5F96" w:rsidP="00DF5F96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B4D182D" w14:textId="56B73A3C" w:rsidR="00DF5F96" w:rsidRPr="00DF5F96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DF5F96">
              <w:rPr>
                <w:rFonts w:cs="Times New Roman"/>
                <w:b/>
                <w:sz w:val="20"/>
                <w:szCs w:val="20"/>
                <w:lang w:val="tr-TR"/>
              </w:rPr>
              <w:t>Plastikler</w:t>
            </w:r>
          </w:p>
          <w:p w14:paraId="6CC03411" w14:textId="3372057E" w:rsidR="00DF5F96" w:rsidRPr="00E174B4" w:rsidRDefault="005E680E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2.8. </w:t>
            </w:r>
            <w:r w:rsidR="008E4533">
              <w:rPr>
                <w:rFonts w:cs="Times New Roman"/>
                <w:sz w:val="20"/>
                <w:szCs w:val="20"/>
                <w:lang w:val="tr-TR"/>
              </w:rPr>
              <w:t>U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 xml:space="preserve">luslararası </w:t>
            </w:r>
            <w:r w:rsidR="008E4533">
              <w:rPr>
                <w:rFonts w:cs="Times New Roman"/>
                <w:sz w:val="20"/>
                <w:szCs w:val="20"/>
                <w:lang w:val="tr-TR"/>
              </w:rPr>
              <w:t>gelişmeler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 xml:space="preserve"> doğrultusunda plastiklerle ilgili bir ulusal strateji ve eylem planının hazırlanması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49A6C1C" w14:textId="756C4462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Orta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332326E" w14:textId="5588606E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7C59202" w14:textId="6BE84D7A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</w:tc>
        <w:tc>
          <w:tcPr>
            <w:tcW w:w="851" w:type="pct"/>
            <w:vAlign w:val="center"/>
          </w:tcPr>
          <w:p w14:paraId="4F65CFB1" w14:textId="77777777" w:rsidR="00546C41" w:rsidRPr="00E174B4" w:rsidRDefault="00546C41" w:rsidP="00546C41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icaret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sz w:val="20"/>
                <w:szCs w:val="20"/>
                <w:lang w:val="tr-TR"/>
              </w:rPr>
              <w:t>akanlığı</w:t>
            </w:r>
          </w:p>
          <w:p w14:paraId="0FDD994A" w14:textId="77777777" w:rsidR="00546C41" w:rsidRDefault="00546C41" w:rsidP="00546C41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 S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anayi ve Teknoloji Bakanlığı</w:t>
            </w:r>
          </w:p>
          <w:p w14:paraId="61EE306B" w14:textId="1511F0E8" w:rsidR="00DF5F96" w:rsidRPr="00E174B4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arım ve Orman Bakanlığı </w:t>
            </w:r>
          </w:p>
          <w:p w14:paraId="09C46273" w14:textId="27ABE77C" w:rsidR="00DF5F96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 xml:space="preserve">-Enerji ve Tabii Kaynaklar Bakanlığı </w:t>
            </w:r>
          </w:p>
          <w:p w14:paraId="08DC3FBD" w14:textId="045E4C9C" w:rsidR="00546C41" w:rsidRPr="00E174B4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-Çalışma ve Sosyal Güvenlik Bakanlığı</w:t>
            </w:r>
          </w:p>
          <w:p w14:paraId="683B5028" w14:textId="77777777" w:rsidR="00546C41" w:rsidRDefault="00546C4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-Sağlık Bakanlığı</w:t>
            </w:r>
          </w:p>
          <w:p w14:paraId="017F2DB9" w14:textId="510EBFF9" w:rsidR="004710C1" w:rsidRPr="00E174B4" w:rsidRDefault="00546C41" w:rsidP="00546C41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TOBB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709C144" w14:textId="503CD3BC" w:rsidR="00DF5F96" w:rsidRPr="00E174B4" w:rsidRDefault="00DF5F96" w:rsidP="00925BF7">
            <w:pPr>
              <w:pStyle w:val="ListeParagraf"/>
              <w:keepNext/>
              <w:numPr>
                <w:ilvl w:val="0"/>
                <w:numId w:val="25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>Ulusal Plastik Stratejisi ve Eylem Planı</w:t>
            </w:r>
          </w:p>
        </w:tc>
      </w:tr>
      <w:tr w:rsidR="003962D7" w:rsidRPr="00E174B4" w14:paraId="770D8866" w14:textId="77777777" w:rsidTr="003962D7">
        <w:trPr>
          <w:trHeight w:val="731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472149" w14:textId="77777777" w:rsidR="00DF5F96" w:rsidRPr="00E174B4" w:rsidRDefault="00DF5F96" w:rsidP="00DF5F96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34C49232" w14:textId="72183606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2</w:t>
            </w:r>
            <w:r w:rsidR="005E680E">
              <w:rPr>
                <w:rFonts w:cs="Times New Roman"/>
                <w:sz w:val="20"/>
                <w:szCs w:val="20"/>
                <w:lang w:val="tr-TR"/>
              </w:rPr>
              <w:t>.9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. Tek Kullanımlık Plastiklere yönelik ilgili AB mevzuatına uyum doğrultusunda mevzuat hazırlanması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4296718" w14:textId="7777777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Kısa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365093D" w14:textId="7777777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6205D3A" w14:textId="62912B40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</w:tc>
        <w:tc>
          <w:tcPr>
            <w:tcW w:w="851" w:type="pct"/>
            <w:vAlign w:val="center"/>
          </w:tcPr>
          <w:p w14:paraId="22A53B7C" w14:textId="5A7BEEED" w:rsidR="00DF5F96" w:rsidRPr="00E174B4" w:rsidRDefault="0042176A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icaret 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sz w:val="20"/>
                <w:szCs w:val="20"/>
                <w:lang w:val="tr-TR"/>
              </w:rPr>
              <w:t>akanlığı</w:t>
            </w:r>
          </w:p>
          <w:p w14:paraId="72E87FB7" w14:textId="77777777" w:rsidR="0042176A" w:rsidRDefault="0042176A" w:rsidP="0042176A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 S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anayi ve Teknoloji Bakanlığı</w:t>
            </w:r>
          </w:p>
          <w:p w14:paraId="52C29B75" w14:textId="7B140630" w:rsidR="00DF5F96" w:rsidRPr="00E174B4" w:rsidRDefault="0042176A" w:rsidP="0042176A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arım ve Orman Bakanlığı </w:t>
            </w:r>
          </w:p>
          <w:p w14:paraId="592E8C36" w14:textId="0835ABC6" w:rsidR="00DF5F96" w:rsidRPr="00B408CB" w:rsidRDefault="0042176A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TOBB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3874277" w14:textId="6C9AD44D" w:rsidR="00DF5F96" w:rsidRPr="00E174B4" w:rsidRDefault="00DF5F96" w:rsidP="00925BF7">
            <w:pPr>
              <w:pStyle w:val="ListeParagraf"/>
              <w:keepNext/>
              <w:numPr>
                <w:ilvl w:val="0"/>
                <w:numId w:val="25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iCs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>Tek Kullanımlık Plastikler Yönetmeliği</w:t>
            </w:r>
          </w:p>
        </w:tc>
      </w:tr>
      <w:tr w:rsidR="003962D7" w:rsidRPr="00E174B4" w14:paraId="2F40562A" w14:textId="77777777" w:rsidTr="003962D7">
        <w:trPr>
          <w:trHeight w:val="731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997696" w14:textId="77777777" w:rsidR="00DF5F96" w:rsidRPr="00E174B4" w:rsidRDefault="00DF5F96" w:rsidP="00DF5F96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7673BDA" w14:textId="56962102" w:rsidR="00DF5F96" w:rsidRPr="00E174B4" w:rsidRDefault="005E680E" w:rsidP="001473E3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2.10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Mikroplastikler</w:t>
            </w:r>
            <w:proofErr w:type="spellEnd"/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 xml:space="preserve"> ile </w:t>
            </w:r>
            <w:proofErr w:type="spellStart"/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biyobazlı</w:t>
            </w:r>
            <w:proofErr w:type="spellEnd"/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biyobozunur</w:t>
            </w:r>
            <w:proofErr w:type="spellEnd"/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 xml:space="preserve"> ve </w:t>
            </w:r>
            <w:proofErr w:type="spellStart"/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kompostlanabilir</w:t>
            </w:r>
            <w:proofErr w:type="spellEnd"/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 xml:space="preserve"> plastiklere yönelik düzenleyici çerçeve hazırlıklarına başlanması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E6FC821" w14:textId="3B9A3E7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Kısa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15D5ABA" w14:textId="275B2FE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56E6903" w14:textId="70496E22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</w:tc>
        <w:tc>
          <w:tcPr>
            <w:tcW w:w="851" w:type="pct"/>
            <w:vAlign w:val="center"/>
          </w:tcPr>
          <w:p w14:paraId="0FFBF904" w14:textId="77777777" w:rsidR="0042176A" w:rsidRPr="00E174B4" w:rsidRDefault="0042176A" w:rsidP="0042176A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icaret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sz w:val="20"/>
                <w:szCs w:val="20"/>
                <w:lang w:val="tr-TR"/>
              </w:rPr>
              <w:t>akanlığı</w:t>
            </w:r>
          </w:p>
          <w:p w14:paraId="508CC8E6" w14:textId="77777777" w:rsidR="0042176A" w:rsidRDefault="0042176A" w:rsidP="0042176A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 S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anayi ve Teknoloji Bakanlığı</w:t>
            </w:r>
          </w:p>
          <w:p w14:paraId="4403ED1B" w14:textId="77777777" w:rsidR="0042176A" w:rsidRPr="00E174B4" w:rsidRDefault="0042176A" w:rsidP="0042176A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arım ve Orman Bakanlığı </w:t>
            </w:r>
          </w:p>
          <w:p w14:paraId="67BF70F4" w14:textId="03BDD084" w:rsidR="00DF5F96" w:rsidRPr="00E174B4" w:rsidRDefault="0042176A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TOBB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365D2AD1" w14:textId="17B1B6CA" w:rsidR="00DF5F96" w:rsidRPr="00E174B4" w:rsidRDefault="00DF5F96" w:rsidP="00925BF7">
            <w:pPr>
              <w:pStyle w:val="ListeParagraf"/>
              <w:keepNext/>
              <w:numPr>
                <w:ilvl w:val="0"/>
                <w:numId w:val="25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proofErr w:type="spellStart"/>
            <w:r w:rsidRPr="00E174B4">
              <w:rPr>
                <w:rFonts w:cs="Times New Roman"/>
                <w:iCs/>
                <w:szCs w:val="20"/>
                <w:lang w:val="tr-TR"/>
              </w:rPr>
              <w:t>Mikroplastikler</w:t>
            </w:r>
            <w:proofErr w:type="spellEnd"/>
            <w:r w:rsidRPr="00E174B4">
              <w:rPr>
                <w:rFonts w:cs="Times New Roman"/>
                <w:iCs/>
                <w:szCs w:val="20"/>
                <w:lang w:val="tr-TR"/>
              </w:rPr>
              <w:t xml:space="preserve"> ile </w:t>
            </w:r>
            <w:proofErr w:type="spellStart"/>
            <w:r w:rsidRPr="00E174B4">
              <w:rPr>
                <w:rFonts w:cs="Times New Roman"/>
                <w:iCs/>
                <w:szCs w:val="20"/>
                <w:lang w:val="tr-TR"/>
              </w:rPr>
              <w:t>biyobazlı</w:t>
            </w:r>
            <w:proofErr w:type="spellEnd"/>
            <w:r w:rsidRPr="00E174B4">
              <w:rPr>
                <w:rFonts w:cs="Times New Roman"/>
                <w:iCs/>
                <w:szCs w:val="20"/>
                <w:lang w:val="tr-TR"/>
              </w:rPr>
              <w:t xml:space="preserve">, </w:t>
            </w:r>
            <w:proofErr w:type="spellStart"/>
            <w:r w:rsidRPr="00E174B4">
              <w:rPr>
                <w:rFonts w:cs="Times New Roman"/>
                <w:iCs/>
                <w:szCs w:val="20"/>
                <w:lang w:val="tr-TR"/>
              </w:rPr>
              <w:t>biyobozunur</w:t>
            </w:r>
            <w:proofErr w:type="spellEnd"/>
            <w:r w:rsidRPr="00E174B4">
              <w:rPr>
                <w:rFonts w:cs="Times New Roman"/>
                <w:iCs/>
                <w:szCs w:val="20"/>
                <w:lang w:val="tr-TR"/>
              </w:rPr>
              <w:t xml:space="preserve"> ve </w:t>
            </w:r>
            <w:proofErr w:type="spellStart"/>
            <w:r w:rsidRPr="00E174B4">
              <w:rPr>
                <w:rFonts w:cs="Times New Roman"/>
                <w:iCs/>
                <w:szCs w:val="20"/>
                <w:lang w:val="tr-TR"/>
              </w:rPr>
              <w:t>kompostlanabilir</w:t>
            </w:r>
            <w:proofErr w:type="spellEnd"/>
            <w:r w:rsidRPr="00E174B4">
              <w:rPr>
                <w:rFonts w:cs="Times New Roman"/>
                <w:iCs/>
                <w:szCs w:val="20"/>
                <w:lang w:val="tr-TR"/>
              </w:rPr>
              <w:t xml:space="preserve"> plastikler yönelik düzenleyici çerçeve</w:t>
            </w:r>
          </w:p>
        </w:tc>
      </w:tr>
      <w:tr w:rsidR="003962D7" w:rsidRPr="00E174B4" w14:paraId="69754E4B" w14:textId="77777777" w:rsidTr="003962D7">
        <w:trPr>
          <w:trHeight w:val="653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36A198" w14:textId="77777777" w:rsidR="00DF5F96" w:rsidRPr="00E174B4" w:rsidRDefault="00DF5F96" w:rsidP="00DF5F96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3E23DAE" w14:textId="7777777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b/>
                <w:sz w:val="20"/>
                <w:szCs w:val="20"/>
                <w:lang w:val="tr-TR"/>
              </w:rPr>
              <w:t>Tekstiller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</w:p>
          <w:p w14:paraId="6965008B" w14:textId="2B7D6883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2.1</w:t>
            </w:r>
            <w:r w:rsidR="005E680E">
              <w:rPr>
                <w:rFonts w:cs="Times New Roman"/>
                <w:sz w:val="20"/>
                <w:szCs w:val="20"/>
                <w:lang w:val="tr-TR"/>
              </w:rPr>
              <w:t>1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. AB Tekstil Stratejisinin gerekliliklerine uyuma yönelik yasal çerçevenin uyumlaştırılması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2D2C782" w14:textId="26AE5920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Kısa/Orta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B3CBF76" w14:textId="7777777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C6805F2" w14:textId="76457D1F" w:rsidR="0042176A" w:rsidRPr="00E174B4" w:rsidRDefault="0042176A" w:rsidP="0042176A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icaret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sz w:val="20"/>
                <w:szCs w:val="20"/>
                <w:lang w:val="tr-TR"/>
              </w:rPr>
              <w:t>akanlığı</w:t>
            </w:r>
          </w:p>
          <w:p w14:paraId="4DB900BC" w14:textId="77777777" w:rsidR="0042176A" w:rsidRDefault="0042176A" w:rsidP="0042176A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 S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anayi ve Teknoloji Bakanlığı</w:t>
            </w:r>
          </w:p>
          <w:p w14:paraId="7489E7A8" w14:textId="663CFAA2" w:rsidR="00777951" w:rsidRPr="00E174B4" w:rsidRDefault="0077795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</w:p>
        </w:tc>
        <w:tc>
          <w:tcPr>
            <w:tcW w:w="851" w:type="pct"/>
            <w:vAlign w:val="center"/>
          </w:tcPr>
          <w:p w14:paraId="3FEC11AB" w14:textId="4B3E32E5" w:rsidR="00DF5F96" w:rsidRPr="00E174B4" w:rsidRDefault="0042176A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97610B"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  <w:p w14:paraId="14ED8512" w14:textId="4FD16295" w:rsidR="0097610B" w:rsidRDefault="0097610B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 Çalışma ve Sosyal Güvenlik Bakanlığı</w:t>
            </w:r>
          </w:p>
          <w:p w14:paraId="6E97FAB2" w14:textId="395CB17C" w:rsidR="004710C1" w:rsidRPr="00E174B4" w:rsidRDefault="0097610B" w:rsidP="0097610B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  <w:r w:rsidR="0042176A">
              <w:rPr>
                <w:rFonts w:cs="Times New Roman"/>
                <w:sz w:val="20"/>
                <w:szCs w:val="20"/>
                <w:lang w:val="tr-TR"/>
              </w:rPr>
              <w:t>-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TOBB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732D3715" w14:textId="77777777" w:rsidR="00DF5F96" w:rsidRDefault="00DF5F96" w:rsidP="00925BF7">
            <w:pPr>
              <w:pStyle w:val="ListeParagraf"/>
              <w:keepNext/>
              <w:numPr>
                <w:ilvl w:val="0"/>
                <w:numId w:val="19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iCs/>
                <w:szCs w:val="20"/>
                <w:lang w:val="tr-TR"/>
              </w:rPr>
            </w:pPr>
            <w:r w:rsidRPr="00E174B4">
              <w:rPr>
                <w:rFonts w:cs="Times New Roman"/>
                <w:iCs/>
                <w:szCs w:val="20"/>
                <w:lang w:val="tr-TR"/>
              </w:rPr>
              <w:t>AB Tekstil Stratejisine uyuma yönelik yasal düzenlemeler</w:t>
            </w:r>
          </w:p>
          <w:p w14:paraId="57797473" w14:textId="7BA48FCA" w:rsidR="003962D7" w:rsidRPr="003962D7" w:rsidRDefault="003962D7" w:rsidP="003962D7">
            <w:pPr>
              <w:keepNext/>
              <w:spacing w:before="0" w:after="0" w:line="240" w:lineRule="auto"/>
              <w:jc w:val="left"/>
              <w:rPr>
                <w:rFonts w:cs="Times New Roman"/>
                <w:iCs/>
                <w:szCs w:val="20"/>
                <w:lang w:val="tr-TR"/>
              </w:rPr>
            </w:pPr>
          </w:p>
        </w:tc>
      </w:tr>
      <w:tr w:rsidR="003962D7" w:rsidRPr="00E174B4" w14:paraId="4E60E2E3" w14:textId="77777777" w:rsidTr="003962D7">
        <w:trPr>
          <w:trHeight w:val="282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499060" w14:textId="77777777" w:rsidR="00DF5F96" w:rsidRPr="00E174B4" w:rsidRDefault="00DF5F96" w:rsidP="00DF5F96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53499C1" w14:textId="7777777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b/>
                <w:sz w:val="20"/>
                <w:szCs w:val="20"/>
                <w:lang w:val="tr-TR"/>
              </w:rPr>
              <w:t>İnşaat ve Yıkıntı Atıkları ve Binalar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</w:p>
          <w:p w14:paraId="6DFB43A6" w14:textId="128D5C7D" w:rsidR="00DF5F96" w:rsidRPr="00E174B4" w:rsidRDefault="005E680E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2.12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. AB Yapı Malzemeleri Tüzüğü teklifinin nihai edilmesini takiben yasal çerçevenin uyumlaştırılması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B5F1C88" w14:textId="7777777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Orta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AD67687" w14:textId="7777777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Düşük 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08E132D" w14:textId="3A6E11CA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</w:tc>
        <w:tc>
          <w:tcPr>
            <w:tcW w:w="851" w:type="pct"/>
            <w:vAlign w:val="center"/>
          </w:tcPr>
          <w:p w14:paraId="0ED2E7DB" w14:textId="19A41F4C" w:rsidR="0042176A" w:rsidRPr="00E174B4" w:rsidRDefault="0042176A" w:rsidP="0042176A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 xml:space="preserve">-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icaret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sz w:val="20"/>
                <w:szCs w:val="20"/>
                <w:lang w:val="tr-TR"/>
              </w:rPr>
              <w:t>akanlığı</w:t>
            </w:r>
          </w:p>
          <w:p w14:paraId="4C1570B5" w14:textId="77777777" w:rsidR="0042176A" w:rsidRDefault="0042176A" w:rsidP="0042176A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 S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anayi ve Teknoloji Bakanlığı</w:t>
            </w:r>
          </w:p>
          <w:p w14:paraId="16FB1F3F" w14:textId="459C0E06" w:rsidR="00DF5F96" w:rsidRPr="00E174B4" w:rsidRDefault="00DF5F96" w:rsidP="00925BF7">
            <w:pPr>
              <w:pStyle w:val="ListeParagraf"/>
              <w:keepNext/>
              <w:numPr>
                <w:ilvl w:val="0"/>
                <w:numId w:val="33"/>
              </w:numPr>
              <w:spacing w:before="0" w:after="0" w:line="240" w:lineRule="auto"/>
              <w:ind w:left="71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24900E62" w14:textId="77777777" w:rsidR="00DF5F96" w:rsidRPr="003962D7" w:rsidRDefault="00DF5F96" w:rsidP="00925BF7">
            <w:pPr>
              <w:pStyle w:val="ListeParagraf"/>
              <w:keepNext/>
              <w:numPr>
                <w:ilvl w:val="0"/>
                <w:numId w:val="19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iCs/>
                <w:szCs w:val="20"/>
                <w:lang w:val="tr-TR"/>
              </w:rPr>
              <w:t>AB Yapı Malzemeleri Tüzüğüne uyuma yönelik yasal düzenlemeler</w:t>
            </w:r>
          </w:p>
          <w:p w14:paraId="62B2D6D5" w14:textId="77777777" w:rsidR="003962D7" w:rsidRDefault="003962D7" w:rsidP="003962D7">
            <w:pPr>
              <w:keepNext/>
              <w:spacing w:before="0" w:after="0" w:line="240" w:lineRule="auto"/>
              <w:jc w:val="left"/>
              <w:rPr>
                <w:rFonts w:cs="Times New Roman"/>
                <w:szCs w:val="20"/>
                <w:lang w:val="tr-TR"/>
              </w:rPr>
            </w:pPr>
          </w:p>
          <w:p w14:paraId="3AEA6CE8" w14:textId="03DA2465" w:rsidR="003962D7" w:rsidRPr="003962D7" w:rsidRDefault="003962D7" w:rsidP="003962D7">
            <w:pPr>
              <w:keepNext/>
              <w:spacing w:before="0" w:after="0" w:line="240" w:lineRule="auto"/>
              <w:jc w:val="left"/>
              <w:rPr>
                <w:rFonts w:cs="Times New Roman"/>
                <w:szCs w:val="20"/>
                <w:lang w:val="tr-TR"/>
              </w:rPr>
            </w:pPr>
          </w:p>
        </w:tc>
      </w:tr>
      <w:tr w:rsidR="003962D7" w:rsidRPr="00E174B4" w14:paraId="3855F715" w14:textId="77777777" w:rsidTr="003962D7">
        <w:trPr>
          <w:trHeight w:val="748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ECF9CD" w14:textId="77777777" w:rsidR="00DF5F96" w:rsidRPr="00E174B4" w:rsidRDefault="00DF5F96" w:rsidP="00DF5F96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F38176C" w14:textId="7777777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b/>
                <w:sz w:val="20"/>
                <w:szCs w:val="20"/>
                <w:lang w:val="tr-TR"/>
              </w:rPr>
              <w:t xml:space="preserve">Gıda ve </w:t>
            </w:r>
            <w:proofErr w:type="spellStart"/>
            <w:r w:rsidRPr="00E174B4">
              <w:rPr>
                <w:rFonts w:cs="Times New Roman"/>
                <w:b/>
                <w:sz w:val="20"/>
                <w:szCs w:val="20"/>
                <w:lang w:val="tr-TR"/>
              </w:rPr>
              <w:t>Biyokütle</w:t>
            </w:r>
            <w:proofErr w:type="spellEnd"/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</w:p>
          <w:p w14:paraId="580B492E" w14:textId="7FF9D4C5" w:rsidR="00DF5F96" w:rsidRPr="00E174B4" w:rsidRDefault="005E680E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2.13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 xml:space="preserve">. Ulusal </w:t>
            </w:r>
            <w:proofErr w:type="spellStart"/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Biyoekonomi</w:t>
            </w:r>
            <w:proofErr w:type="spellEnd"/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 xml:space="preserve"> Stratejisinin yayımlanması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4033BC2" w14:textId="7777777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Kısa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B185758" w14:textId="7777777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FDBAAF3" w14:textId="4DA82F3F" w:rsidR="00DF5F96" w:rsidRPr="00E174B4" w:rsidRDefault="0042176A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T</w:t>
            </w:r>
            <w:r>
              <w:rPr>
                <w:rFonts w:cs="Times New Roman"/>
                <w:sz w:val="20"/>
                <w:szCs w:val="20"/>
                <w:lang w:val="tr-TR"/>
              </w:rPr>
              <w:t>arım ve Orman Bakanlığı</w:t>
            </w:r>
          </w:p>
        </w:tc>
        <w:tc>
          <w:tcPr>
            <w:tcW w:w="851" w:type="pct"/>
            <w:vAlign w:val="center"/>
          </w:tcPr>
          <w:p w14:paraId="25AAE14D" w14:textId="4FEF5E34" w:rsidR="00DF5F96" w:rsidRPr="00E174B4" w:rsidRDefault="0042176A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  <w:p w14:paraId="732D2BAA" w14:textId="463A64D4" w:rsidR="00DF5F96" w:rsidRPr="00E174B4" w:rsidRDefault="0042176A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 S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anayi ve Teknoloji Bakanlığı</w:t>
            </w:r>
          </w:p>
          <w:p w14:paraId="05FE67B1" w14:textId="56440AA5" w:rsidR="0042176A" w:rsidRDefault="0042176A" w:rsidP="0042176A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H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azine ve 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M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aliye </w:t>
            </w:r>
            <w:r w:rsidR="00E6610D">
              <w:rPr>
                <w:rFonts w:cs="Times New Roman"/>
                <w:sz w:val="20"/>
                <w:szCs w:val="20"/>
                <w:lang w:val="tr-TR"/>
              </w:rPr>
              <w:t>Bakanlığı</w:t>
            </w:r>
          </w:p>
          <w:p w14:paraId="6ADA20F3" w14:textId="2D75E5C4" w:rsidR="004710C1" w:rsidRPr="00E174B4" w:rsidRDefault="0042176A" w:rsidP="0042176A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 Çalışma ve Sosyal Güvenlik Bakanlığı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D75A478" w14:textId="77777777" w:rsidR="00DF5F96" w:rsidRPr="003962D7" w:rsidRDefault="00DF5F96" w:rsidP="00925BF7">
            <w:pPr>
              <w:pStyle w:val="ListeParagraf"/>
              <w:keepNext/>
              <w:numPr>
                <w:ilvl w:val="0"/>
                <w:numId w:val="19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iCs/>
                <w:szCs w:val="20"/>
                <w:lang w:val="tr-TR"/>
              </w:rPr>
              <w:t xml:space="preserve">Ulusal </w:t>
            </w:r>
            <w:proofErr w:type="spellStart"/>
            <w:r w:rsidRPr="00E174B4">
              <w:rPr>
                <w:rFonts w:cs="Times New Roman"/>
                <w:iCs/>
                <w:szCs w:val="20"/>
                <w:lang w:val="tr-TR"/>
              </w:rPr>
              <w:t>Biyoekonomi</w:t>
            </w:r>
            <w:proofErr w:type="spellEnd"/>
            <w:r w:rsidRPr="00E174B4">
              <w:rPr>
                <w:rFonts w:cs="Times New Roman"/>
                <w:iCs/>
                <w:szCs w:val="20"/>
                <w:lang w:val="tr-TR"/>
              </w:rPr>
              <w:t xml:space="preserve"> Stratejisi</w:t>
            </w:r>
          </w:p>
          <w:p w14:paraId="37AD9C03" w14:textId="77777777" w:rsidR="003962D7" w:rsidRDefault="003962D7" w:rsidP="003962D7">
            <w:pPr>
              <w:pStyle w:val="ListeParagraf"/>
              <w:keepNext/>
              <w:numPr>
                <w:ilvl w:val="0"/>
                <w:numId w:val="0"/>
              </w:numPr>
              <w:spacing w:before="0" w:after="0" w:line="240" w:lineRule="auto"/>
              <w:ind w:left="414"/>
              <w:contextualSpacing w:val="0"/>
              <w:jc w:val="left"/>
              <w:rPr>
                <w:rFonts w:cs="Times New Roman"/>
                <w:iCs/>
                <w:szCs w:val="20"/>
                <w:lang w:val="tr-TR"/>
              </w:rPr>
            </w:pPr>
          </w:p>
          <w:p w14:paraId="55D32C48" w14:textId="77777777" w:rsidR="003962D7" w:rsidRDefault="003962D7" w:rsidP="003962D7">
            <w:pPr>
              <w:pStyle w:val="ListeParagraf"/>
              <w:keepNext/>
              <w:numPr>
                <w:ilvl w:val="0"/>
                <w:numId w:val="0"/>
              </w:numPr>
              <w:spacing w:before="0" w:after="0" w:line="240" w:lineRule="auto"/>
              <w:ind w:left="414"/>
              <w:contextualSpacing w:val="0"/>
              <w:jc w:val="left"/>
              <w:rPr>
                <w:rFonts w:cs="Times New Roman"/>
                <w:iCs/>
                <w:szCs w:val="20"/>
                <w:lang w:val="tr-TR"/>
              </w:rPr>
            </w:pPr>
          </w:p>
          <w:p w14:paraId="6DF78ECA" w14:textId="77777777" w:rsidR="003962D7" w:rsidRDefault="003962D7" w:rsidP="003962D7">
            <w:pPr>
              <w:pStyle w:val="ListeParagraf"/>
              <w:keepNext/>
              <w:numPr>
                <w:ilvl w:val="0"/>
                <w:numId w:val="0"/>
              </w:numPr>
              <w:spacing w:before="0" w:after="0" w:line="240" w:lineRule="auto"/>
              <w:ind w:left="414"/>
              <w:contextualSpacing w:val="0"/>
              <w:jc w:val="left"/>
              <w:rPr>
                <w:rFonts w:cs="Times New Roman"/>
                <w:iCs/>
                <w:szCs w:val="20"/>
                <w:lang w:val="tr-TR"/>
              </w:rPr>
            </w:pPr>
          </w:p>
          <w:p w14:paraId="1E5EDD21" w14:textId="7AD8E5DF" w:rsidR="003962D7" w:rsidRPr="00E174B4" w:rsidRDefault="003962D7" w:rsidP="003962D7">
            <w:pPr>
              <w:pStyle w:val="ListeParagraf"/>
              <w:keepNext/>
              <w:numPr>
                <w:ilvl w:val="0"/>
                <w:numId w:val="0"/>
              </w:numPr>
              <w:spacing w:before="0" w:after="0" w:line="240" w:lineRule="auto"/>
              <w:ind w:left="414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</w:p>
        </w:tc>
      </w:tr>
      <w:tr w:rsidR="003962D7" w:rsidRPr="00E174B4" w14:paraId="4C478DF5" w14:textId="77777777" w:rsidTr="003962D7">
        <w:trPr>
          <w:trHeight w:val="747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CD88E1" w14:textId="77777777" w:rsidR="00DF5F96" w:rsidRPr="00E174B4" w:rsidRDefault="00DF5F96" w:rsidP="00DF5F96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3908CE0B" w14:textId="79F27D86" w:rsidR="00DF5F96" w:rsidRPr="00E174B4" w:rsidRDefault="005E680E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2.14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. Tavsiye edilen tüketim tarihi (TETT) yaklaşan ürünlerin satışının hızlandırılması veya gıda bankacılığı kapsamında bağışlanması için yasal çerçevesinin hazırlanması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1D55F94" w14:textId="218B8874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Kısa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1C0739B" w14:textId="00FE7FCB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24425EC" w14:textId="77777777" w:rsidR="00E6610D" w:rsidRPr="00E174B4" w:rsidRDefault="00E6610D" w:rsidP="00E6610D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arım ve Orman Bakanlığı </w:t>
            </w:r>
          </w:p>
          <w:p w14:paraId="1F1FB5B0" w14:textId="2C451BB1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</w:p>
        </w:tc>
        <w:tc>
          <w:tcPr>
            <w:tcW w:w="851" w:type="pct"/>
            <w:vAlign w:val="center"/>
          </w:tcPr>
          <w:p w14:paraId="3CB21DF2" w14:textId="4B6D5712" w:rsidR="00DF5F96" w:rsidRPr="00E174B4" w:rsidRDefault="00E6610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  <w:p w14:paraId="5A8511A5" w14:textId="3963FFF6" w:rsidR="00DF5F96" w:rsidRPr="00E174B4" w:rsidRDefault="00E6610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 xml:space="preserve">- 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S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anayi ve Teknoloji Bakanlığı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</w:p>
          <w:p w14:paraId="0740EA9C" w14:textId="4D7E4C60" w:rsidR="00DF5F96" w:rsidRPr="00E174B4" w:rsidRDefault="00E6610D" w:rsidP="00E6610D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 xml:space="preserve">-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H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azine ve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M</w:t>
            </w:r>
            <w:r>
              <w:rPr>
                <w:rFonts w:cs="Times New Roman"/>
                <w:sz w:val="20"/>
                <w:szCs w:val="20"/>
                <w:lang w:val="tr-TR"/>
              </w:rPr>
              <w:t>aliye Bakanlığı</w:t>
            </w:r>
          </w:p>
          <w:p w14:paraId="1E89D324" w14:textId="0FB7617C" w:rsidR="00DF5F96" w:rsidRPr="00E174B4" w:rsidRDefault="00E6610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 xml:space="preserve">-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icaret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sz w:val="20"/>
                <w:szCs w:val="20"/>
                <w:lang w:val="tr-TR"/>
              </w:rPr>
              <w:t>akanlığı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73EA2EE0" w14:textId="77777777" w:rsidR="00DF5F96" w:rsidRPr="003962D7" w:rsidRDefault="00DF5F96" w:rsidP="00925BF7">
            <w:pPr>
              <w:pStyle w:val="ListeParagraf"/>
              <w:keepNext/>
              <w:numPr>
                <w:ilvl w:val="0"/>
                <w:numId w:val="19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iCs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>TETT yaklaşan ürünlerin satışının hızlandırılması veya gıda bankacılığı kapsamında bağışlanması için yasal çerçeve</w:t>
            </w:r>
          </w:p>
          <w:p w14:paraId="2F513D8A" w14:textId="77777777" w:rsidR="003962D7" w:rsidRDefault="003962D7" w:rsidP="003962D7">
            <w:pPr>
              <w:keepNext/>
              <w:spacing w:before="0" w:after="0" w:line="240" w:lineRule="auto"/>
              <w:ind w:left="57"/>
              <w:jc w:val="left"/>
              <w:rPr>
                <w:rFonts w:cs="Times New Roman"/>
                <w:iCs/>
                <w:szCs w:val="20"/>
                <w:lang w:val="tr-TR"/>
              </w:rPr>
            </w:pPr>
          </w:p>
          <w:p w14:paraId="2875DA61" w14:textId="243C107C" w:rsidR="003962D7" w:rsidRPr="003962D7" w:rsidRDefault="003962D7" w:rsidP="003962D7">
            <w:pPr>
              <w:keepNext/>
              <w:spacing w:before="0" w:after="0" w:line="240" w:lineRule="auto"/>
              <w:ind w:left="57"/>
              <w:jc w:val="left"/>
              <w:rPr>
                <w:rFonts w:cs="Times New Roman"/>
                <w:iCs/>
                <w:szCs w:val="20"/>
                <w:lang w:val="tr-TR"/>
              </w:rPr>
            </w:pPr>
          </w:p>
        </w:tc>
      </w:tr>
      <w:tr w:rsidR="00DF5F96" w:rsidRPr="00E174B4" w14:paraId="49C534BC" w14:textId="77777777" w:rsidTr="009243FD">
        <w:trPr>
          <w:trHeight w:val="542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54F4AE07" w14:textId="77777777" w:rsidR="00DF5F96" w:rsidRPr="00E174B4" w:rsidRDefault="00DF5F96" w:rsidP="00925BF7">
            <w:pPr>
              <w:pStyle w:val="ListeParagraf"/>
              <w:keepNext/>
              <w:numPr>
                <w:ilvl w:val="0"/>
                <w:numId w:val="39"/>
              </w:numPr>
              <w:spacing w:before="0" w:after="0" w:line="240" w:lineRule="auto"/>
              <w:ind w:left="414" w:hanging="357"/>
              <w:jc w:val="left"/>
              <w:rPr>
                <w:rFonts w:cs="Times New Roman"/>
                <w:b/>
                <w:bCs/>
                <w:sz w:val="36"/>
                <w:szCs w:val="20"/>
                <w:lang w:val="tr-TR"/>
              </w:rPr>
            </w:pPr>
            <w:r w:rsidRPr="00E174B4">
              <w:rPr>
                <w:rFonts w:cs="Times New Roman"/>
                <w:b/>
                <w:bCs/>
                <w:sz w:val="36"/>
                <w:szCs w:val="20"/>
                <w:lang w:val="tr-TR"/>
              </w:rPr>
              <w:lastRenderedPageBreak/>
              <w:t xml:space="preserve">Daha Az Atık Daha Çok Değer </w:t>
            </w:r>
          </w:p>
        </w:tc>
      </w:tr>
      <w:tr w:rsidR="003962D7" w:rsidRPr="00E174B4" w14:paraId="68ECBD19" w14:textId="77777777" w:rsidTr="003962D7">
        <w:trPr>
          <w:trHeight w:val="24"/>
        </w:trPr>
        <w:tc>
          <w:tcPr>
            <w:tcW w:w="848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84E33E" w14:textId="3B163CD6" w:rsidR="00DF5F96" w:rsidRPr="00E174B4" w:rsidRDefault="00DF5F96" w:rsidP="00DF5F96">
            <w:pPr>
              <w:keepNext/>
              <w:spacing w:before="0" w:after="0" w:line="240" w:lineRule="auto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b/>
                <w:sz w:val="22"/>
                <w:szCs w:val="20"/>
                <w:lang w:val="tr-TR"/>
              </w:rPr>
              <w:t xml:space="preserve">Oluşan atık miktarı </w:t>
            </w:r>
            <w:r>
              <w:rPr>
                <w:rFonts w:cs="Times New Roman"/>
                <w:b/>
                <w:sz w:val="22"/>
                <w:szCs w:val="20"/>
                <w:lang w:val="tr-TR"/>
              </w:rPr>
              <w:t>döngüsel ekonomi hiyerarşisine</w:t>
            </w:r>
            <w:r w:rsidRPr="00E174B4">
              <w:rPr>
                <w:rFonts w:cs="Times New Roman"/>
                <w:b/>
                <w:sz w:val="22"/>
                <w:szCs w:val="20"/>
                <w:lang w:val="tr-TR"/>
              </w:rPr>
              <w:t xml:space="preserve"> göre kademeli olarak azaltılacaktır.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5E0E9E48" w14:textId="0DF0C5A5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b/>
                <w:bCs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3.1. Kilit ürün değer zincirlerinde 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geri dönüştürülmüş içerik kullanımına yönelik yasal çerçevenin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hazırlanması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1DB2B69" w14:textId="420B407E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Kısa/Orta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01D53A2" w14:textId="7777777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01E2454" w14:textId="5B6CEFC0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</w:tc>
        <w:tc>
          <w:tcPr>
            <w:tcW w:w="851" w:type="pct"/>
            <w:vAlign w:val="center"/>
          </w:tcPr>
          <w:p w14:paraId="4418AA82" w14:textId="77777777" w:rsidR="00E6610D" w:rsidRPr="00E174B4" w:rsidRDefault="00E6610D" w:rsidP="00E6610D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 xml:space="preserve">- 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S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anayi ve Teknoloji Bakanlığı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</w:p>
          <w:p w14:paraId="1F646005" w14:textId="07CC1986" w:rsidR="00DF5F96" w:rsidRDefault="00E6610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icaret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sz w:val="20"/>
                <w:szCs w:val="20"/>
                <w:lang w:val="tr-TR"/>
              </w:rPr>
              <w:t>akanlığı</w:t>
            </w:r>
          </w:p>
          <w:p w14:paraId="3BFBD67D" w14:textId="3C8AB092" w:rsidR="0097610B" w:rsidRPr="00E174B4" w:rsidRDefault="0097610B" w:rsidP="0097610B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-TSE</w:t>
            </w:r>
          </w:p>
          <w:p w14:paraId="4F1D78D0" w14:textId="5CB95283" w:rsidR="00497412" w:rsidRPr="00777951" w:rsidRDefault="00E6610D" w:rsidP="00E6610D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777951">
              <w:rPr>
                <w:rFonts w:cs="Times New Roman"/>
                <w:sz w:val="20"/>
                <w:szCs w:val="20"/>
                <w:lang w:val="tr-TR"/>
              </w:rPr>
              <w:t>TOBB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38B09263" w14:textId="2D19E776" w:rsidR="00DF5F96" w:rsidRPr="00E174B4" w:rsidRDefault="00DF5F96" w:rsidP="00925BF7">
            <w:pPr>
              <w:pStyle w:val="ListeParagraf"/>
              <w:keepNext/>
              <w:numPr>
                <w:ilvl w:val="0"/>
                <w:numId w:val="19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>Kilit ürün değer zincirlerinde geri dönüştürülmüş içerik kullanımına yönelik yasal çerçeve</w:t>
            </w:r>
          </w:p>
        </w:tc>
      </w:tr>
      <w:tr w:rsidR="003962D7" w:rsidRPr="00E174B4" w14:paraId="7BA6F210" w14:textId="77777777" w:rsidTr="003962D7">
        <w:trPr>
          <w:trHeight w:val="24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EFD01A" w14:textId="77777777" w:rsidR="00DF5F96" w:rsidRPr="00E174B4" w:rsidRDefault="00DF5F96" w:rsidP="00DF5F96">
            <w:pPr>
              <w:keepNext/>
              <w:spacing w:before="0" w:after="0" w:line="240" w:lineRule="auto"/>
              <w:jc w:val="left"/>
              <w:rPr>
                <w:rFonts w:cs="Times New Roman"/>
                <w:b/>
                <w:sz w:val="22"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40F830F" w14:textId="2A27744B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3.2. Kilit ürün değer zincirlerinde 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geri dönüştürülmüş içerik kullanımına yönelik standardizasyon ve sertifikasyon altyapısının oluşturulması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223BBFB" w14:textId="3726F545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Kısa/Orta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FEF4473" w14:textId="118EABE5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921FFCB" w14:textId="29651EE0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TSE</w:t>
            </w:r>
          </w:p>
        </w:tc>
        <w:tc>
          <w:tcPr>
            <w:tcW w:w="851" w:type="pct"/>
            <w:vAlign w:val="center"/>
          </w:tcPr>
          <w:p w14:paraId="275E3112" w14:textId="7AF6F9A0" w:rsidR="00DF5F96" w:rsidRPr="00E174B4" w:rsidRDefault="00E6610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  <w:p w14:paraId="638D5422" w14:textId="4963F97E" w:rsidR="00DF5F96" w:rsidRPr="00E174B4" w:rsidRDefault="00E6610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 xml:space="preserve">- 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S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anayi ve Teknoloji Bakanlığı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</w:p>
          <w:p w14:paraId="3F49719C" w14:textId="4589F021" w:rsidR="00B10F13" w:rsidRDefault="00E6610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icaret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sz w:val="20"/>
                <w:szCs w:val="20"/>
                <w:lang w:val="tr-TR"/>
              </w:rPr>
              <w:t>akanlığı</w:t>
            </w:r>
          </w:p>
          <w:p w14:paraId="485EC6B8" w14:textId="4730B1AC" w:rsidR="00497412" w:rsidRPr="00E174B4" w:rsidRDefault="00E6610D" w:rsidP="00B10F13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 xml:space="preserve">- 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TOBB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76FA4E9E" w14:textId="3DCD6DA0" w:rsidR="00DF5F96" w:rsidRPr="00E174B4" w:rsidRDefault="00DF5F96" w:rsidP="00925BF7">
            <w:pPr>
              <w:pStyle w:val="ListeParagraf"/>
              <w:keepNext/>
              <w:numPr>
                <w:ilvl w:val="0"/>
                <w:numId w:val="19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>Kilit ürün değer zincirlerinde geri dönüştürülmüş içerik kullanımına yönelik standardizasyon ve sertifikasyon altyapısı</w:t>
            </w:r>
          </w:p>
        </w:tc>
      </w:tr>
      <w:tr w:rsidR="003962D7" w:rsidRPr="00E174B4" w14:paraId="4C8716C1" w14:textId="77777777" w:rsidTr="003962D7">
        <w:trPr>
          <w:trHeight w:val="140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1F5FD1" w14:textId="77777777" w:rsidR="00DF5F96" w:rsidRPr="00E174B4" w:rsidRDefault="00DF5F96" w:rsidP="00DF5F96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CBEE61E" w14:textId="42117A8E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iCs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3.3. Atık Sonu </w:t>
            </w:r>
            <w:proofErr w:type="gramStart"/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kriterleri</w:t>
            </w:r>
            <w:proofErr w:type="gramEnd"/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 ve standart çalışmalarına yönelik mevzuat çalışmalarının başlatılması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28EC099" w14:textId="7777777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Kısa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97F9429" w14:textId="7777777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E63B5EC" w14:textId="7777777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</w:tc>
        <w:tc>
          <w:tcPr>
            <w:tcW w:w="851" w:type="pct"/>
            <w:vAlign w:val="center"/>
          </w:tcPr>
          <w:p w14:paraId="6246EE15" w14:textId="4CD54176" w:rsidR="00DF5F96" w:rsidRPr="00E174B4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 xml:space="preserve">- 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arım ve Orman Bakanlığı </w:t>
            </w:r>
          </w:p>
          <w:p w14:paraId="5628832E" w14:textId="52F7312F" w:rsidR="00DF5F96" w:rsidRPr="00E174B4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 S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anayi ve Teknoloji Bakanlığı</w:t>
            </w:r>
          </w:p>
          <w:p w14:paraId="048B3687" w14:textId="24DCC6BB" w:rsidR="00B10F13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icaret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sz w:val="20"/>
                <w:szCs w:val="20"/>
                <w:lang w:val="tr-TR"/>
              </w:rPr>
              <w:t>akanlığı</w:t>
            </w:r>
          </w:p>
          <w:p w14:paraId="6B3D5699" w14:textId="76B2767C" w:rsidR="00DF5F96" w:rsidRPr="00E174B4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TSE</w:t>
            </w:r>
          </w:p>
          <w:p w14:paraId="2B301216" w14:textId="2A5C064E" w:rsidR="00DF5F96" w:rsidRPr="00E174B4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TÜBİTAK</w:t>
            </w:r>
          </w:p>
          <w:p w14:paraId="26997232" w14:textId="278A3311" w:rsidR="00DF5F96" w:rsidRPr="00E174B4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TÜRKAK</w:t>
            </w:r>
          </w:p>
          <w:p w14:paraId="09BA29E6" w14:textId="4435E1F0" w:rsidR="00497412" w:rsidRPr="00B408CB" w:rsidRDefault="00F35DF2" w:rsidP="00B10F13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TOBB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27B1012E" w14:textId="2C41BEA3" w:rsidR="00DF5F96" w:rsidRPr="00E174B4" w:rsidRDefault="00DF5F96" w:rsidP="00925BF7">
            <w:pPr>
              <w:pStyle w:val="ListeParagraf"/>
              <w:keepNext/>
              <w:numPr>
                <w:ilvl w:val="0"/>
                <w:numId w:val="19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 xml:space="preserve">Atık Sonu </w:t>
            </w:r>
            <w:proofErr w:type="gramStart"/>
            <w:r w:rsidRPr="00E174B4">
              <w:rPr>
                <w:rFonts w:cs="Times New Roman"/>
                <w:szCs w:val="20"/>
                <w:lang w:val="tr-TR"/>
              </w:rPr>
              <w:t>kriterleri</w:t>
            </w:r>
            <w:proofErr w:type="gramEnd"/>
            <w:r w:rsidRPr="00E174B4">
              <w:rPr>
                <w:rFonts w:cs="Times New Roman"/>
                <w:szCs w:val="20"/>
                <w:lang w:val="tr-TR"/>
              </w:rPr>
              <w:t xml:space="preserve"> ve standart çalışmalarına yönelik mevzuat</w:t>
            </w:r>
          </w:p>
        </w:tc>
      </w:tr>
      <w:tr w:rsidR="003962D7" w:rsidRPr="00E174B4" w14:paraId="18216298" w14:textId="77777777" w:rsidTr="003962D7">
        <w:trPr>
          <w:trHeight w:val="836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4F3200" w14:textId="77777777" w:rsidR="00DF5F96" w:rsidRPr="00E174B4" w:rsidRDefault="00DF5F96" w:rsidP="00DF5F96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A3E08DD" w14:textId="0DDB0558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iCs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3.4. </w:t>
            </w:r>
            <w:proofErr w:type="spellStart"/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Kompostun</w:t>
            </w:r>
            <w:proofErr w:type="spellEnd"/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 kullanımının yaygınlaştırılması ve ürün kalitesinin arttırılması amacıyla </w:t>
            </w:r>
            <w:r w:rsidR="00834942">
              <w:rPr>
                <w:rFonts w:cs="Times New Roman"/>
                <w:iCs/>
                <w:sz w:val="20"/>
                <w:szCs w:val="20"/>
                <w:lang w:val="tr-TR"/>
              </w:rPr>
              <w:t xml:space="preserve">AB Gübreleme Tüzüğü doğrultusunda 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ilgili mevzuatın güncellenmesi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8E6B81E" w14:textId="52BD21CF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Kısa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632025C" w14:textId="3CC6ED33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7914463" w14:textId="6FC3B743" w:rsidR="00DF5F96" w:rsidRPr="00E174B4" w:rsidRDefault="00DF5F96" w:rsidP="00981274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T</w:t>
            </w:r>
            <w:r w:rsidR="00981274">
              <w:rPr>
                <w:rFonts w:cs="Times New Roman"/>
                <w:sz w:val="20"/>
                <w:szCs w:val="20"/>
                <w:lang w:val="tr-TR"/>
              </w:rPr>
              <w:t>arım ve Orman Bakanlığı</w:t>
            </w:r>
          </w:p>
        </w:tc>
        <w:tc>
          <w:tcPr>
            <w:tcW w:w="851" w:type="pct"/>
            <w:vAlign w:val="center"/>
          </w:tcPr>
          <w:p w14:paraId="2A4388D2" w14:textId="11A53D1A" w:rsidR="00DF5F96" w:rsidRPr="00E174B4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  <w:p w14:paraId="5A719D3E" w14:textId="388F7E0F" w:rsidR="00DF5F96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 S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anayi ve Teknoloji Bakanlığı</w:t>
            </w:r>
          </w:p>
          <w:p w14:paraId="69D4A658" w14:textId="6AB40415" w:rsidR="00834942" w:rsidRPr="00E174B4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icaret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sz w:val="20"/>
                <w:szCs w:val="20"/>
                <w:lang w:val="tr-TR"/>
              </w:rPr>
              <w:t>akanlığı</w:t>
            </w:r>
          </w:p>
          <w:p w14:paraId="3AF94FF3" w14:textId="3409BE27" w:rsidR="00DF5F96" w:rsidRPr="00E174B4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TSE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97CE9C8" w14:textId="0388DE33" w:rsidR="00DF5F96" w:rsidRPr="00E174B4" w:rsidRDefault="00834942" w:rsidP="00834942">
            <w:pPr>
              <w:pStyle w:val="ListeParagraf"/>
              <w:keepNext/>
              <w:numPr>
                <w:ilvl w:val="0"/>
                <w:numId w:val="19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>
              <w:rPr>
                <w:rFonts w:cs="Times New Roman"/>
                <w:szCs w:val="20"/>
                <w:lang w:val="tr-TR"/>
              </w:rPr>
              <w:t xml:space="preserve">Tarımda Kullanılan Gübrelere İlişkin Yönetmelik </w:t>
            </w:r>
          </w:p>
        </w:tc>
      </w:tr>
      <w:tr w:rsidR="003962D7" w:rsidRPr="00E174B4" w14:paraId="3D737912" w14:textId="77777777" w:rsidTr="003962D7">
        <w:trPr>
          <w:trHeight w:val="836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D018E4" w14:textId="77777777" w:rsidR="00DF5F96" w:rsidRPr="00E174B4" w:rsidRDefault="00DF5F96" w:rsidP="00DF5F96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157BB17" w14:textId="1D2747AC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iCs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lang w:val="tr-TR"/>
              </w:rPr>
              <w:t>3.5. Yüksek önem arz eden maddelerin izlenerek kullanımının k</w:t>
            </w:r>
            <w:r>
              <w:rPr>
                <w:rFonts w:cs="Times New Roman"/>
                <w:sz w:val="20"/>
                <w:lang w:val="tr-TR"/>
              </w:rPr>
              <w:t>ısıtlanmasını</w:t>
            </w:r>
            <w:r w:rsidRPr="00E174B4">
              <w:rPr>
                <w:rFonts w:cs="Times New Roman"/>
                <w:sz w:val="20"/>
                <w:lang w:val="tr-TR"/>
              </w:rPr>
              <w:t xml:space="preserve"> sağlayacak </w:t>
            </w:r>
            <w:proofErr w:type="spellStart"/>
            <w:r w:rsidRPr="00E174B4">
              <w:rPr>
                <w:rFonts w:cs="Times New Roman"/>
                <w:sz w:val="20"/>
                <w:lang w:val="tr-TR"/>
              </w:rPr>
              <w:t>veritabanına</w:t>
            </w:r>
            <w:proofErr w:type="spellEnd"/>
            <w:r w:rsidRPr="00E174B4">
              <w:rPr>
                <w:rFonts w:cs="Times New Roman"/>
                <w:sz w:val="20"/>
                <w:lang w:val="tr-TR"/>
              </w:rPr>
              <w:t xml:space="preserve"> yönelik yasal çerçevenin oluşturulması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DB16082" w14:textId="10C88899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Kısa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8D03E82" w14:textId="782CFF9D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7FACE8D" w14:textId="7157266A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</w:tc>
        <w:tc>
          <w:tcPr>
            <w:tcW w:w="851" w:type="pct"/>
            <w:vAlign w:val="center"/>
          </w:tcPr>
          <w:p w14:paraId="0BB6743D" w14:textId="5BDA2522" w:rsidR="00DF5F96" w:rsidRPr="00E174B4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T</w:t>
            </w:r>
            <w:r>
              <w:rPr>
                <w:rFonts w:cs="Times New Roman"/>
                <w:sz w:val="20"/>
                <w:szCs w:val="20"/>
                <w:lang w:val="tr-TR"/>
              </w:rPr>
              <w:t>arım ve Orman Bakanlığı</w:t>
            </w:r>
          </w:p>
          <w:p w14:paraId="1934D6B3" w14:textId="77777777" w:rsidR="00F35DF2" w:rsidRDefault="00F35DF2" w:rsidP="00F35DF2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 S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anayi ve Teknoloji Bakanlığı</w:t>
            </w:r>
          </w:p>
          <w:p w14:paraId="1B1D3D87" w14:textId="77777777" w:rsidR="00F35DF2" w:rsidRPr="00E174B4" w:rsidRDefault="00F35DF2" w:rsidP="00F35DF2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icaret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sz w:val="20"/>
                <w:szCs w:val="20"/>
                <w:lang w:val="tr-TR"/>
              </w:rPr>
              <w:t>akanlığı</w:t>
            </w:r>
          </w:p>
          <w:p w14:paraId="1C7EA86E" w14:textId="6991D538" w:rsidR="00DF5F96" w:rsidRPr="00E174B4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TÜBİTAK</w:t>
            </w:r>
          </w:p>
          <w:p w14:paraId="421050FD" w14:textId="77365768" w:rsidR="00DF5F96" w:rsidRPr="00E174B4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TÜRKAK</w:t>
            </w:r>
          </w:p>
          <w:p w14:paraId="4BD2E272" w14:textId="1547074F" w:rsidR="00834942" w:rsidRPr="00E174B4" w:rsidRDefault="00F35DF2" w:rsidP="00834942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TOBB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7446067A" w14:textId="0A530D1E" w:rsidR="00DF5F96" w:rsidRPr="00E174B4" w:rsidRDefault="00DF5F96" w:rsidP="00925BF7">
            <w:pPr>
              <w:pStyle w:val="ListeParagraf"/>
              <w:keepNext/>
              <w:numPr>
                <w:ilvl w:val="0"/>
                <w:numId w:val="19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 xml:space="preserve">Yüksek önem arz eden maddelerin izlenmesi için geliştirilecek </w:t>
            </w:r>
            <w:proofErr w:type="spellStart"/>
            <w:r w:rsidRPr="00E174B4">
              <w:rPr>
                <w:rFonts w:cs="Times New Roman"/>
                <w:szCs w:val="20"/>
                <w:lang w:val="tr-TR"/>
              </w:rPr>
              <w:t>veritabanına</w:t>
            </w:r>
            <w:proofErr w:type="spellEnd"/>
            <w:r w:rsidRPr="00E174B4">
              <w:rPr>
                <w:rFonts w:cs="Times New Roman"/>
                <w:szCs w:val="20"/>
                <w:lang w:val="tr-TR"/>
              </w:rPr>
              <w:t xml:space="preserve"> yönelik yasal çerçeve</w:t>
            </w:r>
          </w:p>
        </w:tc>
      </w:tr>
      <w:tr w:rsidR="003962D7" w:rsidRPr="00E174B4" w14:paraId="50CBC0CB" w14:textId="77777777" w:rsidTr="003962D7">
        <w:trPr>
          <w:trHeight w:val="20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80CA2B" w14:textId="77777777" w:rsidR="00DF5F96" w:rsidRPr="00E174B4" w:rsidRDefault="00DF5F96" w:rsidP="00DF5F96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3EA49011" w14:textId="1C33ABCD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b/>
                <w:bCs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3.6. Endüstriyel </w:t>
            </w:r>
            <w:proofErr w:type="spellStart"/>
            <w:r w:rsidRPr="00E174B4">
              <w:rPr>
                <w:rFonts w:cs="Times New Roman"/>
                <w:sz w:val="20"/>
                <w:szCs w:val="20"/>
                <w:lang w:val="tr-TR"/>
              </w:rPr>
              <w:t>simbiyoz</w:t>
            </w:r>
            <w:proofErr w:type="spellEnd"/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girişimleri ve Ar-Ge çalışmalarına yönelik teşviklere ilişkin yasal düzenleme yapılması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A37B26B" w14:textId="7777777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Orta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5C48F55" w14:textId="7777777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0BB8F43" w14:textId="32975624" w:rsidR="00DF5F96" w:rsidRPr="00E174B4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S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anayi ve Teknoloji Bakanlığı</w:t>
            </w:r>
          </w:p>
        </w:tc>
        <w:tc>
          <w:tcPr>
            <w:tcW w:w="851" w:type="pct"/>
            <w:vAlign w:val="center"/>
          </w:tcPr>
          <w:p w14:paraId="0FE5698C" w14:textId="571E29FA" w:rsidR="00DF5F96" w:rsidRPr="00E174B4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  <w:p w14:paraId="39B58B49" w14:textId="44A6A621" w:rsidR="00DF5F96" w:rsidRPr="00E174B4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TÜBİTAK</w:t>
            </w:r>
          </w:p>
          <w:p w14:paraId="5A484B2A" w14:textId="48F223A7" w:rsidR="00DF5F96" w:rsidRPr="00E174B4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Kalkınma Ajansları</w:t>
            </w:r>
          </w:p>
          <w:p w14:paraId="3F6309A1" w14:textId="6EF4CF10" w:rsidR="00DF5F96" w:rsidRPr="00E174B4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TOBB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95303F7" w14:textId="206BB5FF" w:rsidR="00DF5F96" w:rsidRPr="00E174B4" w:rsidRDefault="00DF5F96" w:rsidP="00925BF7">
            <w:pPr>
              <w:pStyle w:val="ListeParagraf"/>
              <w:keepNext/>
              <w:numPr>
                <w:ilvl w:val="0"/>
                <w:numId w:val="19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 xml:space="preserve">Endüstriyel </w:t>
            </w:r>
            <w:proofErr w:type="spellStart"/>
            <w:r w:rsidRPr="00E174B4">
              <w:rPr>
                <w:rFonts w:cs="Times New Roman"/>
                <w:szCs w:val="20"/>
                <w:lang w:val="tr-TR"/>
              </w:rPr>
              <w:t>simbiyoz</w:t>
            </w:r>
            <w:proofErr w:type="spellEnd"/>
            <w:r w:rsidRPr="00E174B4">
              <w:rPr>
                <w:rFonts w:cs="Times New Roman"/>
                <w:szCs w:val="20"/>
                <w:lang w:val="tr-TR"/>
              </w:rPr>
              <w:t xml:space="preserve"> girişimleri ve Ar-Ge çalışmalarına yönelik teşviklere ilişkin yasal düzenleme</w:t>
            </w:r>
          </w:p>
        </w:tc>
      </w:tr>
      <w:tr w:rsidR="003962D7" w:rsidRPr="00E174B4" w14:paraId="17430384" w14:textId="77777777" w:rsidTr="003962D7">
        <w:trPr>
          <w:trHeight w:val="20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BDFC4F" w14:textId="77777777" w:rsidR="00DF5F96" w:rsidRPr="00E174B4" w:rsidRDefault="00DF5F96" w:rsidP="00DF5F96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58535A4" w14:textId="422589C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3.7. Atık yönetimi ile ilgili mevzuatın endüstriyel </w:t>
            </w:r>
            <w:proofErr w:type="spellStart"/>
            <w:r w:rsidRPr="00E174B4">
              <w:rPr>
                <w:rFonts w:cs="Times New Roman"/>
                <w:sz w:val="20"/>
                <w:szCs w:val="20"/>
                <w:lang w:val="tr-TR"/>
              </w:rPr>
              <w:t>simbiyoz</w:t>
            </w:r>
            <w:proofErr w:type="spellEnd"/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uygulamalarına </w:t>
            </w:r>
            <w:proofErr w:type="gramStart"/>
            <w:r w:rsidRPr="00E174B4">
              <w:rPr>
                <w:rFonts w:cs="Times New Roman"/>
                <w:sz w:val="20"/>
                <w:szCs w:val="20"/>
                <w:lang w:val="tr-TR"/>
              </w:rPr>
              <w:t>imkan</w:t>
            </w:r>
            <w:proofErr w:type="gramEnd"/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sağlayacak şekilde revize edilmesi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267D7B5" w14:textId="7284A781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Orta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4CAE949" w14:textId="661AF8DF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76467A4" w14:textId="33CA6A5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</w:tc>
        <w:tc>
          <w:tcPr>
            <w:tcW w:w="851" w:type="pct"/>
            <w:vAlign w:val="center"/>
          </w:tcPr>
          <w:p w14:paraId="20E8E5D1" w14:textId="24AA8B7E" w:rsidR="00DF5F96" w:rsidRPr="00E174B4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 S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anayi ve Teknoloji Bakanlığı</w:t>
            </w:r>
          </w:p>
          <w:p w14:paraId="6F1438E7" w14:textId="77777777" w:rsidR="00F35DF2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T</w:t>
            </w:r>
            <w:r>
              <w:rPr>
                <w:rFonts w:cs="Times New Roman"/>
                <w:sz w:val="20"/>
                <w:szCs w:val="20"/>
                <w:lang w:val="tr-TR"/>
              </w:rPr>
              <w:t>arım ve Orman Bakanlığı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</w:p>
          <w:p w14:paraId="11E8DB6B" w14:textId="1A55BF29" w:rsidR="00DF5F96" w:rsidRPr="00E174B4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TOBB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2D364D5F" w14:textId="77CD77F6" w:rsidR="00DF5F96" w:rsidRPr="00E174B4" w:rsidRDefault="00DF5F96" w:rsidP="00925BF7">
            <w:pPr>
              <w:pStyle w:val="ListeParagraf"/>
              <w:keepNext/>
              <w:numPr>
                <w:ilvl w:val="0"/>
                <w:numId w:val="19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 xml:space="preserve">Endüstriyel </w:t>
            </w:r>
            <w:proofErr w:type="spellStart"/>
            <w:r w:rsidRPr="00E174B4">
              <w:rPr>
                <w:rFonts w:cs="Times New Roman"/>
                <w:szCs w:val="20"/>
                <w:lang w:val="tr-TR"/>
              </w:rPr>
              <w:t>simbiyoz</w:t>
            </w:r>
            <w:proofErr w:type="spellEnd"/>
            <w:r w:rsidRPr="00E174B4">
              <w:rPr>
                <w:rFonts w:cs="Times New Roman"/>
                <w:szCs w:val="20"/>
                <w:lang w:val="tr-TR"/>
              </w:rPr>
              <w:t xml:space="preserve"> doğrultusunda revize edilmiş atık yönetimi mevzuatı</w:t>
            </w:r>
          </w:p>
        </w:tc>
      </w:tr>
      <w:tr w:rsidR="003962D7" w:rsidRPr="00E174B4" w14:paraId="4CD13B3D" w14:textId="77777777" w:rsidTr="003962D7">
        <w:trPr>
          <w:trHeight w:val="849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B01013" w14:textId="77777777" w:rsidR="00DF5F96" w:rsidRPr="00E174B4" w:rsidRDefault="00DF5F96" w:rsidP="00DF5F96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6949657" w14:textId="467E161B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b/>
                <w:bCs/>
                <w:iCs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3.8. Atık sevkiyatı, ithalatı ve ihracatına dair uygulamaların ilgili AB mevzuatı ve ulusal öncelikler gözetilerek güncellenmesi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D5863EB" w14:textId="7777777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iCs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Orta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2FDFFD1" w14:textId="7777777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54BDFC5" w14:textId="269082FB" w:rsidR="00DF5F96" w:rsidRPr="00E174B4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icaret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sz w:val="20"/>
                <w:szCs w:val="20"/>
                <w:lang w:val="tr-TR"/>
              </w:rPr>
              <w:t>akanlığı</w:t>
            </w:r>
          </w:p>
        </w:tc>
        <w:tc>
          <w:tcPr>
            <w:tcW w:w="851" w:type="pct"/>
            <w:vAlign w:val="center"/>
          </w:tcPr>
          <w:p w14:paraId="7AD48984" w14:textId="2578136F" w:rsidR="00DF5F96" w:rsidRPr="00E174B4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  <w:p w14:paraId="46AC7E05" w14:textId="498911C1" w:rsidR="00DF5F96" w:rsidRPr="00E174B4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TOBB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626B6366" w14:textId="77777777" w:rsidR="00DF5F96" w:rsidRPr="00E174B4" w:rsidRDefault="00DF5F96" w:rsidP="00925BF7">
            <w:pPr>
              <w:pStyle w:val="ListeParagraf"/>
              <w:keepNext/>
              <w:numPr>
                <w:ilvl w:val="0"/>
                <w:numId w:val="19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iCs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>Revize atık sevkiyatı, ithalatı ve ihracatına dair mevzuat</w:t>
            </w:r>
          </w:p>
        </w:tc>
      </w:tr>
      <w:tr w:rsidR="003962D7" w:rsidRPr="00E174B4" w14:paraId="6339D6E4" w14:textId="77777777" w:rsidTr="003962D7">
        <w:trPr>
          <w:trHeight w:val="449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81F11D" w14:textId="77777777" w:rsidR="00DF5F96" w:rsidRPr="00E174B4" w:rsidRDefault="00DF5F96" w:rsidP="00DF5F96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520BCE0F" w14:textId="31C67619" w:rsidR="00DF5F96" w:rsidRPr="00E174B4" w:rsidRDefault="00DF5F96" w:rsidP="00834942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iCs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3.9. Ülkemizde geri dönüşüm </w:t>
            </w:r>
            <w:proofErr w:type="gramStart"/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imkanı</w:t>
            </w:r>
            <w:proofErr w:type="gramEnd"/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 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bulunan kritik ham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madde içeren atıkların yurtdışına gönderilmesini engelleyecek düzenlemeler yapılması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9ECFE33" w14:textId="673B87D9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iCs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Kısa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3E0C1D3" w14:textId="14E64FFD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0786037" w14:textId="45F962D5" w:rsidR="00DF5F96" w:rsidRPr="00E174B4" w:rsidRDefault="00DF5F96" w:rsidP="00981274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T</w:t>
            </w:r>
            <w:r w:rsidR="00981274">
              <w:rPr>
                <w:rFonts w:cs="Times New Roman"/>
                <w:sz w:val="20"/>
                <w:szCs w:val="20"/>
                <w:lang w:val="tr-TR"/>
              </w:rPr>
              <w:t>icaret Bakanlığı</w:t>
            </w:r>
          </w:p>
        </w:tc>
        <w:tc>
          <w:tcPr>
            <w:tcW w:w="851" w:type="pct"/>
            <w:vAlign w:val="center"/>
          </w:tcPr>
          <w:p w14:paraId="611C2156" w14:textId="66066CE6" w:rsidR="00DF5F96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  <w:p w14:paraId="1F8C8DC5" w14:textId="57C40676" w:rsidR="00F35DF2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-Enerji ve Tabii Kaynaklar Bakanlığı</w:t>
            </w:r>
            <w:r w:rsidR="009D446A">
              <w:rPr>
                <w:rFonts w:cs="Times New Roman"/>
                <w:sz w:val="20"/>
                <w:szCs w:val="20"/>
                <w:lang w:val="tr-TR"/>
              </w:rPr>
              <w:t>/TENMAK NATEN</w:t>
            </w:r>
          </w:p>
          <w:p w14:paraId="3EC7E105" w14:textId="5CEE0E10" w:rsidR="00F35DF2" w:rsidRPr="00E174B4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-Sanayi ve Teknoloji Bakanlığı</w:t>
            </w:r>
          </w:p>
          <w:p w14:paraId="122AAFEF" w14:textId="5DA0F085" w:rsidR="00DF5F96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TOBB</w:t>
            </w:r>
          </w:p>
          <w:p w14:paraId="05101066" w14:textId="3998BFC9" w:rsidR="008E53BF" w:rsidRPr="00E174B4" w:rsidRDefault="008E53BF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5451DA8B" w14:textId="2E448848" w:rsidR="00DF5F96" w:rsidRPr="00E174B4" w:rsidRDefault="00DF5F96" w:rsidP="007A54AF">
            <w:pPr>
              <w:pStyle w:val="ListeParagraf"/>
              <w:keepNext/>
              <w:numPr>
                <w:ilvl w:val="0"/>
                <w:numId w:val="19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>Kritik hammadde içeren atıkların yurtdışına gönderilmesini engelleyecek düzenlemeler</w:t>
            </w:r>
          </w:p>
        </w:tc>
      </w:tr>
      <w:tr w:rsidR="003962D7" w:rsidRPr="00E174B4" w14:paraId="7555FE2A" w14:textId="77777777" w:rsidTr="003962D7">
        <w:trPr>
          <w:trHeight w:val="20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DA5E51" w14:textId="77777777" w:rsidR="00DF5F96" w:rsidRPr="00E174B4" w:rsidRDefault="00DF5F96" w:rsidP="00DF5F96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bCs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1E40F4F" w14:textId="10DCEA1E" w:rsidR="00DF5F96" w:rsidRPr="00E174B4" w:rsidRDefault="00777951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3.10. Kilit ürün değer zincirlerinin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 xml:space="preserve"> mevzuatına GÜS kriterlerinin </w:t>
            </w:r>
            <w:proofErr w:type="gramStart"/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entegre</w:t>
            </w:r>
            <w:proofErr w:type="gramEnd"/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 xml:space="preserve"> edilmesi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52BF4DC" w14:textId="7777777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Orta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25D72E0" w14:textId="7777777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60CC97C" w14:textId="09A204E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ÇŞİDB </w:t>
            </w:r>
          </w:p>
        </w:tc>
        <w:tc>
          <w:tcPr>
            <w:tcW w:w="851" w:type="pct"/>
            <w:vAlign w:val="center"/>
          </w:tcPr>
          <w:p w14:paraId="639A94E4" w14:textId="40351A5C" w:rsidR="00DF5F96" w:rsidRPr="00E174B4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T</w:t>
            </w:r>
            <w:r>
              <w:rPr>
                <w:rFonts w:cs="Times New Roman"/>
                <w:sz w:val="20"/>
                <w:szCs w:val="20"/>
                <w:lang w:val="tr-TR"/>
              </w:rPr>
              <w:t>arım ve Orman Bakanlığı</w:t>
            </w:r>
          </w:p>
          <w:p w14:paraId="2443B328" w14:textId="5C3ABCE9" w:rsidR="00DF5F96" w:rsidRPr="00E174B4" w:rsidRDefault="00F35DF2" w:rsidP="00F35DF2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-Sanayi ve Teknoloji Bakanlığı</w:t>
            </w:r>
          </w:p>
          <w:p w14:paraId="25AD5C06" w14:textId="24605328" w:rsidR="00DF5F96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 xml:space="preserve">- 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H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azine ve Maliye Bakanlığı </w:t>
            </w:r>
          </w:p>
          <w:p w14:paraId="2D28A96D" w14:textId="553EF188" w:rsidR="008E53BF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 xml:space="preserve">- </w:t>
            </w:r>
            <w:r w:rsidR="008E53BF">
              <w:rPr>
                <w:rFonts w:cs="Times New Roman"/>
                <w:sz w:val="20"/>
                <w:szCs w:val="20"/>
                <w:lang w:val="tr-TR"/>
              </w:rPr>
              <w:t>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icaret </w:t>
            </w:r>
            <w:r w:rsidR="008E53BF">
              <w:rPr>
                <w:rFonts w:cs="Times New Roman"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sz w:val="20"/>
                <w:szCs w:val="20"/>
                <w:lang w:val="tr-TR"/>
              </w:rPr>
              <w:t>akanlığı</w:t>
            </w:r>
          </w:p>
          <w:p w14:paraId="12B03C73" w14:textId="1379D9FE" w:rsidR="008E53BF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 xml:space="preserve">- </w:t>
            </w:r>
            <w:r w:rsidR="008E53BF">
              <w:rPr>
                <w:rFonts w:cs="Times New Roman"/>
                <w:sz w:val="20"/>
                <w:szCs w:val="20"/>
                <w:lang w:val="tr-TR"/>
              </w:rPr>
              <w:t>Ç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alışma ve Sosyal Güvenlik Bakanlığı </w:t>
            </w:r>
          </w:p>
          <w:p w14:paraId="372FC5E1" w14:textId="6542A921" w:rsidR="00F35DF2" w:rsidRPr="00E174B4" w:rsidRDefault="00F35DF2" w:rsidP="00F35DF2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-ÇŞİDB/Türkiye Çevre Ajansı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3EC70D4C" w14:textId="422B0542" w:rsidR="00DF5F96" w:rsidRPr="00E174B4" w:rsidRDefault="00DF5F96" w:rsidP="00925BF7">
            <w:pPr>
              <w:pStyle w:val="ListeParagraf"/>
              <w:keepNext/>
              <w:numPr>
                <w:ilvl w:val="0"/>
                <w:numId w:val="19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iCs/>
                <w:szCs w:val="20"/>
                <w:lang w:val="tr-TR"/>
              </w:rPr>
            </w:pPr>
            <w:r w:rsidRPr="00E174B4">
              <w:rPr>
                <w:rFonts w:cs="Times New Roman"/>
                <w:iCs/>
                <w:szCs w:val="20"/>
                <w:lang w:val="tr-TR"/>
              </w:rPr>
              <w:t xml:space="preserve">Revize GÜS </w:t>
            </w:r>
            <w:proofErr w:type="gramStart"/>
            <w:r w:rsidRPr="00E174B4">
              <w:rPr>
                <w:rFonts w:cs="Times New Roman"/>
                <w:iCs/>
                <w:szCs w:val="20"/>
                <w:lang w:val="tr-TR"/>
              </w:rPr>
              <w:t>kriterleri</w:t>
            </w:r>
            <w:proofErr w:type="gramEnd"/>
            <w:r w:rsidRPr="00E174B4">
              <w:rPr>
                <w:rFonts w:cs="Times New Roman"/>
                <w:iCs/>
                <w:szCs w:val="20"/>
                <w:lang w:val="tr-TR"/>
              </w:rPr>
              <w:t xml:space="preserve"> ile güncellenen kilit sektör mevzuatları</w:t>
            </w:r>
          </w:p>
        </w:tc>
      </w:tr>
      <w:tr w:rsidR="003962D7" w:rsidRPr="00E174B4" w14:paraId="0345E6FD" w14:textId="77777777" w:rsidTr="003962D7">
        <w:trPr>
          <w:trHeight w:val="735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310D18" w14:textId="77777777" w:rsidR="00DF5F96" w:rsidRPr="00E174B4" w:rsidRDefault="00DF5F96" w:rsidP="00DF5F96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bCs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36D022B8" w14:textId="4C1783B4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3.11. Depozito sistemine </w:t>
            </w:r>
            <w:proofErr w:type="gramStart"/>
            <w:r w:rsidRPr="00E174B4">
              <w:rPr>
                <w:rFonts w:cs="Times New Roman"/>
                <w:sz w:val="20"/>
                <w:szCs w:val="20"/>
                <w:lang w:val="tr-TR"/>
              </w:rPr>
              <w:t>dahil</w:t>
            </w:r>
            <w:proofErr w:type="gramEnd"/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olan ürün çeşitliliğinin genişletilmesi yönelik mevzuatın güncellenmesi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9D0ADE1" w14:textId="5AE4336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iCs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Orta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5AB840F" w14:textId="7F94D07A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FF5D578" w14:textId="0966F603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ÇŞİDB </w:t>
            </w:r>
          </w:p>
        </w:tc>
        <w:tc>
          <w:tcPr>
            <w:tcW w:w="851" w:type="pct"/>
            <w:vAlign w:val="center"/>
          </w:tcPr>
          <w:p w14:paraId="17983556" w14:textId="5D40FFDF" w:rsidR="00F35DF2" w:rsidRPr="00E174B4" w:rsidRDefault="00F35DF2" w:rsidP="00F35DF2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T</w:t>
            </w:r>
            <w:r>
              <w:rPr>
                <w:rFonts w:cs="Times New Roman"/>
                <w:sz w:val="20"/>
                <w:szCs w:val="20"/>
                <w:lang w:val="tr-TR"/>
              </w:rPr>
              <w:t>arım ve Orman Bakanlığı</w:t>
            </w:r>
          </w:p>
          <w:p w14:paraId="557E0871" w14:textId="6CCF3C91" w:rsidR="00DF5F96" w:rsidRPr="00E174B4" w:rsidRDefault="00F35DF2" w:rsidP="00F35DF2">
            <w:pPr>
              <w:keepNext/>
              <w:spacing w:before="0" w:after="0" w:line="240" w:lineRule="auto"/>
              <w:ind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 Sanayi ve Teknoloji Bakanlığı</w:t>
            </w:r>
          </w:p>
          <w:p w14:paraId="55BD53E6" w14:textId="7B906283" w:rsidR="00DF5F96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 xml:space="preserve">-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H</w:t>
            </w:r>
            <w:r>
              <w:rPr>
                <w:rFonts w:cs="Times New Roman"/>
                <w:sz w:val="20"/>
                <w:szCs w:val="20"/>
                <w:lang w:val="tr-TR"/>
              </w:rPr>
              <w:t>azine ve Maliye Bakanlığı</w:t>
            </w:r>
          </w:p>
          <w:p w14:paraId="09023E3B" w14:textId="58627164" w:rsidR="008E53BF" w:rsidRDefault="00F35DF2" w:rsidP="00F35DF2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 Ticaret Bakanlığı</w:t>
            </w:r>
          </w:p>
          <w:p w14:paraId="350B21E7" w14:textId="13FBB813" w:rsidR="00F35DF2" w:rsidRPr="00E174B4" w:rsidRDefault="00F35DF2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-ÇŞİDB/Türkiye Çevre Ajansı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720756F" w14:textId="4211CF53" w:rsidR="00DF5F96" w:rsidRPr="00E174B4" w:rsidRDefault="00DF5F96" w:rsidP="00925BF7">
            <w:pPr>
              <w:pStyle w:val="ListeParagraf"/>
              <w:keepNext/>
              <w:numPr>
                <w:ilvl w:val="0"/>
                <w:numId w:val="19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lang w:val="tr-TR"/>
              </w:rPr>
            </w:pPr>
            <w:r w:rsidRPr="00E174B4">
              <w:rPr>
                <w:lang w:val="tr-TR"/>
              </w:rPr>
              <w:t xml:space="preserve">Revize </w:t>
            </w:r>
            <w:hyperlink r:id="rId8" w:tgtFrame="_blank" w:history="1">
              <w:r w:rsidRPr="00E174B4">
                <w:rPr>
                  <w:szCs w:val="20"/>
                  <w:lang w:val="tr-TR"/>
                </w:rPr>
                <w:t>Zorunlu Depozito Yönetim Sistemi Uygulamalarına İlişkin Usul ve Esaslar</w:t>
              </w:r>
            </w:hyperlink>
          </w:p>
        </w:tc>
      </w:tr>
      <w:tr w:rsidR="003962D7" w:rsidRPr="00E174B4" w14:paraId="0B49B13F" w14:textId="77777777" w:rsidTr="003962D7">
        <w:trPr>
          <w:trHeight w:val="804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677735" w14:textId="77777777" w:rsidR="00DF5F96" w:rsidRPr="00E174B4" w:rsidRDefault="00DF5F96" w:rsidP="00DF5F96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354EFD8" w14:textId="303A4360" w:rsidR="00DF5F96" w:rsidRPr="00E174B4" w:rsidRDefault="005E680E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iCs/>
                <w:sz w:val="20"/>
                <w:szCs w:val="20"/>
                <w:lang w:val="tr-TR"/>
              </w:rPr>
              <w:t>3.12</w:t>
            </w:r>
            <w:r w:rsidR="00DF5F96" w:rsidRPr="00E174B4">
              <w:rPr>
                <w:rFonts w:cs="Times New Roman"/>
                <w:iCs/>
                <w:sz w:val="20"/>
                <w:szCs w:val="20"/>
                <w:lang w:val="tr-TR"/>
              </w:rPr>
              <w:t>. Dijital ürün pasaportu uygulamasına yönelik yasal çerçevenin oluşturulması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C81DECC" w14:textId="0DF0381F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Orta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D4D3431" w14:textId="53A5A473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5D824ED" w14:textId="5B02582C" w:rsidR="00DF5F96" w:rsidRPr="00E174B4" w:rsidRDefault="00B06D3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Sanayi ve Teknoloji Bakanlığı</w:t>
            </w:r>
          </w:p>
        </w:tc>
        <w:tc>
          <w:tcPr>
            <w:tcW w:w="851" w:type="pct"/>
            <w:vAlign w:val="center"/>
          </w:tcPr>
          <w:p w14:paraId="3F4F0433" w14:textId="617C9699" w:rsidR="00DF5F96" w:rsidRPr="00E174B4" w:rsidRDefault="00B06D3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  <w:p w14:paraId="011A7F6B" w14:textId="7F23DD73" w:rsidR="00B10F13" w:rsidRDefault="00B06D3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 Ticaret Bakanlığı</w:t>
            </w:r>
          </w:p>
          <w:p w14:paraId="700D6BDD" w14:textId="28AEDCE6" w:rsidR="008E53BF" w:rsidRPr="00B10F13" w:rsidRDefault="00B06D3D" w:rsidP="00B10F13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T</w:t>
            </w:r>
            <w:r>
              <w:rPr>
                <w:rFonts w:cs="Times New Roman"/>
                <w:sz w:val="20"/>
                <w:szCs w:val="20"/>
                <w:lang w:val="tr-TR"/>
              </w:rPr>
              <w:t>arım ve Orman Bakanlığı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4DF00056" w14:textId="03CBAB7D" w:rsidR="00DF5F96" w:rsidRPr="00E174B4" w:rsidRDefault="00DF5F96" w:rsidP="00925BF7">
            <w:pPr>
              <w:pStyle w:val="ListeParagraf"/>
              <w:keepNext/>
              <w:numPr>
                <w:ilvl w:val="0"/>
                <w:numId w:val="27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>Dijital ürün pasaportu uygulamasına yönelik mevzuat</w:t>
            </w:r>
          </w:p>
        </w:tc>
      </w:tr>
      <w:tr w:rsidR="003962D7" w:rsidRPr="00E174B4" w14:paraId="4824B363" w14:textId="77777777" w:rsidTr="003962D7">
        <w:trPr>
          <w:trHeight w:val="804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047E20" w14:textId="77777777" w:rsidR="00DF5F96" w:rsidRPr="00E174B4" w:rsidRDefault="00DF5F96" w:rsidP="00DF5F96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6A8AB85A" w14:textId="1D9920F3" w:rsidR="00DF5F96" w:rsidRPr="00E174B4" w:rsidRDefault="005E680E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3.13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. GÜS veri tabanının tek bir çatı altında toplanarak piyasaya sürülen ürün verilerinin sisteme girilmesi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6CF36ED" w14:textId="481CBDFC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Kısa</w:t>
            </w:r>
            <w:r w:rsidR="00A14C4E">
              <w:rPr>
                <w:rFonts w:cs="Times New Roman"/>
                <w:sz w:val="20"/>
                <w:szCs w:val="20"/>
                <w:lang w:val="tr-TR"/>
              </w:rPr>
              <w:t>/Orta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67B00F5" w14:textId="7777777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7E08F32" w14:textId="311E6319" w:rsidR="00DF5F96" w:rsidRPr="00E174B4" w:rsidRDefault="00DF5F96" w:rsidP="00B06D3D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  <w:r w:rsidR="00B06D3D">
              <w:rPr>
                <w:rFonts w:cs="Times New Roman"/>
                <w:sz w:val="20"/>
                <w:szCs w:val="20"/>
                <w:lang w:val="tr-TR"/>
              </w:rPr>
              <w:t>/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  <w:r w:rsidR="00B06D3D">
              <w:rPr>
                <w:rFonts w:cs="Times New Roman"/>
                <w:sz w:val="20"/>
                <w:szCs w:val="20"/>
                <w:lang w:val="tr-TR"/>
              </w:rPr>
              <w:t>Türkiye Çevre Ajansı</w:t>
            </w:r>
          </w:p>
        </w:tc>
        <w:tc>
          <w:tcPr>
            <w:tcW w:w="851" w:type="pct"/>
            <w:vAlign w:val="center"/>
          </w:tcPr>
          <w:p w14:paraId="3F30A4E0" w14:textId="1222239F" w:rsidR="00DF5F96" w:rsidRDefault="00B06D3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>-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 Ticaret Bakanlığı</w:t>
            </w:r>
          </w:p>
          <w:p w14:paraId="42BD3DB7" w14:textId="3F96E2B1" w:rsidR="00B06D3D" w:rsidRPr="00E174B4" w:rsidRDefault="00B06D3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>-Tarım ve Orman Bakanlığı</w:t>
            </w:r>
          </w:p>
          <w:p w14:paraId="4831EB6F" w14:textId="5DAC3AC6" w:rsidR="00DF5F96" w:rsidRPr="00E174B4" w:rsidRDefault="00B06D3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>TÜİK</w:t>
            </w:r>
          </w:p>
          <w:p w14:paraId="2AA8160A" w14:textId="69EA5977" w:rsidR="00DF5F96" w:rsidRPr="00E174B4" w:rsidRDefault="00B06D3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>TOBB</w:t>
            </w:r>
          </w:p>
          <w:p w14:paraId="0356B230" w14:textId="13732692" w:rsidR="00DF5F96" w:rsidRPr="00E174B4" w:rsidRDefault="00B06D3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>Yerel Yönetimler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3621C238" w14:textId="7EB9518B" w:rsidR="00DF5F96" w:rsidRPr="00E174B4" w:rsidRDefault="00DF5F96" w:rsidP="00925BF7">
            <w:pPr>
              <w:pStyle w:val="ListeParagraf"/>
              <w:keepNext/>
              <w:numPr>
                <w:ilvl w:val="0"/>
                <w:numId w:val="27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 xml:space="preserve">Entegre GÜS </w:t>
            </w:r>
            <w:proofErr w:type="spellStart"/>
            <w:r w:rsidRPr="00E174B4">
              <w:rPr>
                <w:rFonts w:cs="Times New Roman"/>
                <w:szCs w:val="20"/>
                <w:lang w:val="tr-TR"/>
              </w:rPr>
              <w:t>veritabanı</w:t>
            </w:r>
            <w:proofErr w:type="spellEnd"/>
          </w:p>
        </w:tc>
      </w:tr>
      <w:tr w:rsidR="003962D7" w:rsidRPr="00E174B4" w14:paraId="4F6F5C1C" w14:textId="77777777" w:rsidTr="003962D7">
        <w:trPr>
          <w:trHeight w:val="20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992530" w14:textId="77777777" w:rsidR="00DF5F96" w:rsidRPr="00E174B4" w:rsidRDefault="00DF5F96" w:rsidP="00DF5F96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A349D8D" w14:textId="364CBB2E" w:rsidR="00DF5F96" w:rsidRPr="00E174B4" w:rsidRDefault="005E680E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3.14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. Gıda atığı verilerinin toplanarak Resmi İstatistik Programı’nın uygulanması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F8CDF0B" w14:textId="34C0FC48" w:rsidR="00DF5F96" w:rsidRPr="00E174B4" w:rsidRDefault="00A14C4E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Orta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A55AB60" w14:textId="4C694811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39C3774" w14:textId="2568700E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TÜİK</w:t>
            </w:r>
          </w:p>
        </w:tc>
        <w:tc>
          <w:tcPr>
            <w:tcW w:w="851" w:type="pct"/>
            <w:vAlign w:val="center"/>
          </w:tcPr>
          <w:p w14:paraId="28AC6BDC" w14:textId="64374579" w:rsidR="00DF5F96" w:rsidRPr="00E174B4" w:rsidRDefault="00B06D3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952DBE"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  <w:p w14:paraId="6B080BBE" w14:textId="3EA2C788" w:rsidR="00DF5F96" w:rsidRPr="00E174B4" w:rsidRDefault="00B06D3D" w:rsidP="00B06D3D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 xml:space="preserve"> Tarım ve Orman Bakanlığı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2EB7777A" w14:textId="5E6B694E" w:rsidR="00DF5F96" w:rsidRPr="00E174B4" w:rsidRDefault="00DF5F96" w:rsidP="00925BF7">
            <w:pPr>
              <w:pStyle w:val="ListeParagraf"/>
              <w:keepNext/>
              <w:numPr>
                <w:ilvl w:val="0"/>
                <w:numId w:val="27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>Resmi İstatistik Programı altında gıda atığı göstergesi</w:t>
            </w:r>
          </w:p>
        </w:tc>
      </w:tr>
      <w:tr w:rsidR="003962D7" w:rsidRPr="00E174B4" w14:paraId="42921138" w14:textId="77777777" w:rsidTr="003962D7">
        <w:trPr>
          <w:trHeight w:val="20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A0AF2A" w14:textId="77777777" w:rsidR="00DF5F96" w:rsidRPr="00E174B4" w:rsidRDefault="00DF5F96" w:rsidP="00DF5F96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56CE247" w14:textId="05B91DE9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3.15. Gıda atıklarının geri kazanımının ve elde edilen ürünlerin kullanımının yaygınlaştırılması amacıyla teşvik mekanizmalarının iyileştirilmesi için düzen</w:t>
            </w:r>
            <w:r w:rsidR="004C117C">
              <w:rPr>
                <w:rFonts w:cs="Times New Roman"/>
                <w:sz w:val="20"/>
                <w:szCs w:val="20"/>
                <w:lang w:val="tr-TR"/>
              </w:rPr>
              <w:t>leme yapılması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D31BFF1" w14:textId="13394B90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Orta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89D6E06" w14:textId="18148930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A929E31" w14:textId="4CEE6CD0" w:rsidR="00DF5F96" w:rsidRPr="00E174B4" w:rsidRDefault="00B06D3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>Tarım ve Orman Bakanlığı</w:t>
            </w:r>
          </w:p>
        </w:tc>
        <w:tc>
          <w:tcPr>
            <w:tcW w:w="851" w:type="pct"/>
            <w:vAlign w:val="center"/>
          </w:tcPr>
          <w:p w14:paraId="019C9581" w14:textId="4EA9A226" w:rsidR="00DF5F96" w:rsidRPr="00E174B4" w:rsidRDefault="00B06D3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>-</w:t>
            </w:r>
            <w:r w:rsidR="00952DBE"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DF5F96" w:rsidRPr="00E174B4"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>ÇŞİDB</w:t>
            </w:r>
          </w:p>
          <w:p w14:paraId="0DAC8B6C" w14:textId="39DA263C" w:rsidR="00DF5F96" w:rsidRPr="00E174B4" w:rsidRDefault="00B06D3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>-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 Sanayi ve Teknoloji Bakanlığı</w:t>
            </w:r>
          </w:p>
          <w:p w14:paraId="6579929E" w14:textId="3CFA5E71" w:rsidR="00DF5F96" w:rsidRPr="00E174B4" w:rsidRDefault="004D260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>TÜBİTAK</w:t>
            </w:r>
          </w:p>
          <w:p w14:paraId="43BBA81E" w14:textId="4A040685" w:rsidR="00DF5F96" w:rsidRPr="00E174B4" w:rsidRDefault="004D260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>Kalkınma Ajansları</w:t>
            </w:r>
          </w:p>
          <w:p w14:paraId="25CB989E" w14:textId="259A125F" w:rsidR="00DF5F96" w:rsidRPr="00E174B4" w:rsidRDefault="004D260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>Yerel Yönetimler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EAA9E92" w14:textId="4321DD38" w:rsidR="00DF5F96" w:rsidRPr="00E174B4" w:rsidRDefault="00DF5F96" w:rsidP="00925BF7">
            <w:pPr>
              <w:pStyle w:val="ListeParagraf"/>
              <w:keepNext/>
              <w:numPr>
                <w:ilvl w:val="0"/>
                <w:numId w:val="27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>Gıda atıklarının yeniden kullanımı, geri dönüşümü ve geri kazanımının artırılması, elde edilen ürünlerin kullanımının yaygınlaştırılması amacıyla teşvik mekanizmalarının iyileştirilmesi için düzenleme</w:t>
            </w:r>
          </w:p>
        </w:tc>
      </w:tr>
      <w:tr w:rsidR="003962D7" w:rsidRPr="00E174B4" w14:paraId="6D559891" w14:textId="77777777" w:rsidTr="003962D7">
        <w:trPr>
          <w:trHeight w:val="20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E168C4" w14:textId="77777777" w:rsidR="00DF5F96" w:rsidRPr="00E174B4" w:rsidRDefault="00DF5F96" w:rsidP="00DF5F96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E7D21B7" w14:textId="19879346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3.16. Gıda güvenliği amacıyla gıda olarak kullanılabilecek enerji bitkilerinin üretiminin önlenmesine yönelik düzenleme yapılması 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1831C5B" w14:textId="21DB607A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Orta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DE3B5B5" w14:textId="7810DE44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8A0790A" w14:textId="56B38F22" w:rsidR="004D260D" w:rsidRDefault="004D260D" w:rsidP="004D260D">
            <w:pPr>
              <w:keepNext/>
              <w:spacing w:before="0" w:after="0" w:line="240" w:lineRule="auto"/>
              <w:ind w:right="57"/>
              <w:jc w:val="left"/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>-Tarım ve Orman Bakanlığı</w:t>
            </w:r>
          </w:p>
          <w:p w14:paraId="03BEDB1E" w14:textId="28BA8815" w:rsidR="00DF5F96" w:rsidRPr="00E174B4" w:rsidRDefault="004D260D" w:rsidP="004D260D">
            <w:pPr>
              <w:keepNext/>
              <w:spacing w:before="0" w:after="0" w:line="240" w:lineRule="auto"/>
              <w:ind w:right="57"/>
              <w:jc w:val="left"/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>-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 Enerji ve Tabii Kaynaklar Bakanlığı</w:t>
            </w:r>
          </w:p>
        </w:tc>
        <w:tc>
          <w:tcPr>
            <w:tcW w:w="851" w:type="pct"/>
            <w:vAlign w:val="center"/>
          </w:tcPr>
          <w:p w14:paraId="0E7B4D45" w14:textId="7EAF9B0F" w:rsidR="00DF5F96" w:rsidRPr="00E174B4" w:rsidRDefault="004D260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952DBE"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  <w:p w14:paraId="4BE8B2C3" w14:textId="3FEF90B8" w:rsidR="00DF5F96" w:rsidRPr="00E174B4" w:rsidRDefault="004D260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 xml:space="preserve">- </w:t>
            </w:r>
            <w:r w:rsidR="00DF5F96" w:rsidRPr="00E174B4"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>EPDK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391ECAC4" w14:textId="43F59D8E" w:rsidR="00DF5F96" w:rsidRPr="00E174B4" w:rsidRDefault="00DF5F96" w:rsidP="00925BF7">
            <w:pPr>
              <w:pStyle w:val="ListeParagraf"/>
              <w:keepNext/>
              <w:numPr>
                <w:ilvl w:val="0"/>
                <w:numId w:val="27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>Gıda güvenliği amacıyla gıda olarak kullanılabilecek enerji bitkilerinin üretiminin önlenmesine yönelik mevzuat</w:t>
            </w:r>
          </w:p>
        </w:tc>
      </w:tr>
      <w:tr w:rsidR="003962D7" w:rsidRPr="00E174B4" w14:paraId="1A40B991" w14:textId="77777777" w:rsidTr="003962D7">
        <w:trPr>
          <w:trHeight w:val="20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642B63" w14:textId="77777777" w:rsidR="00DF5F96" w:rsidRPr="00E174B4" w:rsidRDefault="00DF5F96" w:rsidP="00DF5F96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39E15DF1" w14:textId="5A13FF31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3.17. Gıda atıkları ve </w:t>
            </w:r>
            <w:proofErr w:type="spellStart"/>
            <w:r w:rsidRPr="00E174B4">
              <w:rPr>
                <w:rFonts w:cs="Times New Roman"/>
                <w:sz w:val="20"/>
                <w:szCs w:val="20"/>
                <w:lang w:val="tr-TR"/>
              </w:rPr>
              <w:t>biyokütlelerin</w:t>
            </w:r>
            <w:proofErr w:type="spellEnd"/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maddesel geri kazanımının </w:t>
            </w:r>
            <w:proofErr w:type="spellStart"/>
            <w:r w:rsidRPr="00E174B4">
              <w:rPr>
                <w:rFonts w:cs="Times New Roman"/>
                <w:sz w:val="20"/>
                <w:szCs w:val="20"/>
                <w:lang w:val="tr-TR"/>
              </w:rPr>
              <w:t>önceliklendirilmesinin</w:t>
            </w:r>
            <w:proofErr w:type="spellEnd"/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sağlanması ve </w:t>
            </w:r>
            <w:proofErr w:type="spellStart"/>
            <w:r w:rsidRPr="00E174B4">
              <w:rPr>
                <w:rFonts w:cs="Times New Roman"/>
                <w:sz w:val="20"/>
                <w:szCs w:val="20"/>
                <w:lang w:val="tr-TR"/>
              </w:rPr>
              <w:t>biyokütlenin</w:t>
            </w:r>
            <w:proofErr w:type="spellEnd"/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yakılmasının engellenmesine yönelik düzenleme yapılması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5DDAC63" w14:textId="20D363AF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Orta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42B1087" w14:textId="68A3FF3F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325FE95" w14:textId="574FDA78" w:rsidR="00DF5F96" w:rsidRPr="00E174B4" w:rsidRDefault="004D260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>Tarım ve Orman Bakanlığı</w:t>
            </w:r>
          </w:p>
        </w:tc>
        <w:tc>
          <w:tcPr>
            <w:tcW w:w="851" w:type="pct"/>
            <w:vAlign w:val="center"/>
          </w:tcPr>
          <w:p w14:paraId="426B5A64" w14:textId="173116B4" w:rsidR="00DF5F96" w:rsidRPr="00E174B4" w:rsidRDefault="004D260D" w:rsidP="004D260D">
            <w:pPr>
              <w:keepNext/>
              <w:spacing w:before="0" w:after="0" w:line="240" w:lineRule="auto"/>
              <w:ind w:right="57"/>
              <w:jc w:val="left"/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952DBE"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  <w:p w14:paraId="53A4776A" w14:textId="77C29BC7" w:rsidR="00DF5F96" w:rsidRPr="00E174B4" w:rsidRDefault="004D260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>-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 Enerji ve Tabii Kaynaklar Bakanlığı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6785FCD1" w14:textId="02105E99" w:rsidR="00DF5F96" w:rsidRPr="00E174B4" w:rsidRDefault="00DF5F96" w:rsidP="00925BF7">
            <w:pPr>
              <w:pStyle w:val="ListeParagraf"/>
              <w:keepNext/>
              <w:numPr>
                <w:ilvl w:val="0"/>
                <w:numId w:val="27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 xml:space="preserve">Gıda atıkları ve </w:t>
            </w:r>
            <w:proofErr w:type="spellStart"/>
            <w:r w:rsidRPr="00E174B4">
              <w:rPr>
                <w:rFonts w:cs="Times New Roman"/>
                <w:szCs w:val="20"/>
                <w:lang w:val="tr-TR"/>
              </w:rPr>
              <w:t>biyokütlelerin</w:t>
            </w:r>
            <w:proofErr w:type="spellEnd"/>
            <w:r w:rsidRPr="00E174B4">
              <w:rPr>
                <w:rFonts w:cs="Times New Roman"/>
                <w:szCs w:val="20"/>
                <w:lang w:val="tr-TR"/>
              </w:rPr>
              <w:t xml:space="preserve"> maddesel geri kazanımının </w:t>
            </w:r>
            <w:proofErr w:type="spellStart"/>
            <w:r w:rsidRPr="00E174B4">
              <w:rPr>
                <w:rFonts w:cs="Times New Roman"/>
                <w:szCs w:val="20"/>
                <w:lang w:val="tr-TR"/>
              </w:rPr>
              <w:t>önceliklendirilmesinin</w:t>
            </w:r>
            <w:proofErr w:type="spellEnd"/>
            <w:r w:rsidRPr="00E174B4">
              <w:rPr>
                <w:rFonts w:cs="Times New Roman"/>
                <w:szCs w:val="20"/>
                <w:lang w:val="tr-TR"/>
              </w:rPr>
              <w:t xml:space="preserve"> sağlanmasına yönelik olarak </w:t>
            </w:r>
            <w:proofErr w:type="spellStart"/>
            <w:r w:rsidRPr="00E174B4">
              <w:rPr>
                <w:rFonts w:cs="Times New Roman"/>
                <w:szCs w:val="20"/>
                <w:lang w:val="tr-TR"/>
              </w:rPr>
              <w:t>biyokütlenin</w:t>
            </w:r>
            <w:proofErr w:type="spellEnd"/>
            <w:r w:rsidRPr="00E174B4">
              <w:rPr>
                <w:rFonts w:cs="Times New Roman"/>
                <w:szCs w:val="20"/>
                <w:lang w:val="tr-TR"/>
              </w:rPr>
              <w:t xml:space="preserve"> yakılmasının engellenmesine yönelik mevzuat</w:t>
            </w:r>
          </w:p>
        </w:tc>
      </w:tr>
      <w:tr w:rsidR="003962D7" w:rsidRPr="00E174B4" w14:paraId="235E1B30" w14:textId="77777777" w:rsidTr="003962D7">
        <w:trPr>
          <w:trHeight w:val="20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02BD06" w14:textId="77777777" w:rsidR="00DF5F96" w:rsidRPr="00E174B4" w:rsidRDefault="00DF5F96" w:rsidP="00DF5F96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993BE74" w14:textId="0272E66C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3.18. Atıkların yeniden kullanıma hazırlanmasına ilişkin 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standart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 xml:space="preserve"> 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 xml:space="preserve">belirleme </w:t>
            </w:r>
            <w:r w:rsidRPr="00E174B4">
              <w:rPr>
                <w:rFonts w:cs="Times New Roman"/>
                <w:iCs/>
                <w:sz w:val="20"/>
                <w:szCs w:val="20"/>
                <w:lang w:val="tr-TR"/>
              </w:rPr>
              <w:t>çalış</w:t>
            </w:r>
            <w:r>
              <w:rPr>
                <w:rFonts w:cs="Times New Roman"/>
                <w:iCs/>
                <w:sz w:val="20"/>
                <w:szCs w:val="20"/>
                <w:lang w:val="tr-TR"/>
              </w:rPr>
              <w:t>malarının genişletilmesi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3FE4282" w14:textId="31ECAD95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Orta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C4A2AF3" w14:textId="0333625C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45E8F2E" w14:textId="507F508A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>TOBB</w:t>
            </w:r>
          </w:p>
        </w:tc>
        <w:tc>
          <w:tcPr>
            <w:tcW w:w="851" w:type="pct"/>
            <w:vAlign w:val="center"/>
          </w:tcPr>
          <w:p w14:paraId="27EFB524" w14:textId="06F08CC9" w:rsidR="00DF5F96" w:rsidRPr="00D33E03" w:rsidRDefault="004D260D" w:rsidP="00925BF7">
            <w:pPr>
              <w:pStyle w:val="ListeParagraf"/>
              <w:keepNext/>
              <w:numPr>
                <w:ilvl w:val="0"/>
                <w:numId w:val="27"/>
              </w:numPr>
              <w:spacing w:before="0" w:after="0" w:line="240" w:lineRule="auto"/>
              <w:ind w:left="71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>
              <w:rPr>
                <w:rFonts w:cs="Times New Roman"/>
                <w:color w:val="000000" w:themeColor="text1"/>
                <w:szCs w:val="20"/>
                <w:lang w:val="tr-TR"/>
              </w:rPr>
              <w:t>-</w:t>
            </w:r>
            <w:r w:rsidR="00952DBE">
              <w:rPr>
                <w:rFonts w:cs="Times New Roman"/>
                <w:color w:val="000000" w:themeColor="text1"/>
                <w:szCs w:val="20"/>
                <w:lang w:val="tr-TR"/>
              </w:rPr>
              <w:t xml:space="preserve"> </w:t>
            </w:r>
            <w:r w:rsidR="00DF5F96" w:rsidRPr="00E174B4">
              <w:rPr>
                <w:rFonts w:cs="Times New Roman"/>
                <w:color w:val="000000" w:themeColor="text1"/>
                <w:szCs w:val="20"/>
                <w:lang w:val="tr-TR"/>
              </w:rPr>
              <w:t>ÇŞİDB</w:t>
            </w:r>
          </w:p>
          <w:p w14:paraId="5C8214BA" w14:textId="1989F45B" w:rsidR="00DF5F96" w:rsidRPr="00E174B4" w:rsidRDefault="004D260D" w:rsidP="00925BF7">
            <w:pPr>
              <w:pStyle w:val="ListeParagraf"/>
              <w:keepNext/>
              <w:numPr>
                <w:ilvl w:val="0"/>
                <w:numId w:val="27"/>
              </w:numPr>
              <w:spacing w:before="0" w:after="0" w:line="240" w:lineRule="auto"/>
              <w:ind w:left="71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>
              <w:rPr>
                <w:rFonts w:cs="Times New Roman"/>
                <w:color w:val="000000" w:themeColor="text1"/>
                <w:szCs w:val="20"/>
                <w:lang w:val="tr-TR"/>
              </w:rPr>
              <w:t>-</w:t>
            </w:r>
            <w:r w:rsidR="00952DBE">
              <w:rPr>
                <w:rFonts w:cs="Times New Roman"/>
                <w:color w:val="000000" w:themeColor="text1"/>
                <w:szCs w:val="20"/>
                <w:lang w:val="tr-TR"/>
              </w:rPr>
              <w:t xml:space="preserve"> </w:t>
            </w:r>
            <w:r w:rsidR="00DF5F96">
              <w:rPr>
                <w:rFonts w:cs="Times New Roman"/>
                <w:color w:val="000000" w:themeColor="text1"/>
                <w:szCs w:val="20"/>
                <w:lang w:val="tr-TR"/>
              </w:rPr>
              <w:t>TSE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1F29D85D" w14:textId="7A4BCD38" w:rsidR="00DF5F96" w:rsidRPr="00E174B4" w:rsidRDefault="00DF5F96" w:rsidP="00925BF7">
            <w:pPr>
              <w:pStyle w:val="ListeParagraf"/>
              <w:keepNext/>
              <w:numPr>
                <w:ilvl w:val="0"/>
                <w:numId w:val="27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 xml:space="preserve">Atıkların yeniden kullanıma hazırlanmasına ilişkin </w:t>
            </w:r>
            <w:r>
              <w:rPr>
                <w:rFonts w:cs="Times New Roman"/>
                <w:szCs w:val="20"/>
                <w:lang w:val="tr-TR"/>
              </w:rPr>
              <w:t>standartlar</w:t>
            </w:r>
          </w:p>
        </w:tc>
      </w:tr>
      <w:tr w:rsidR="00DF5F96" w:rsidRPr="00E174B4" w14:paraId="4C8F0197" w14:textId="77777777" w:rsidTr="004D617A">
        <w:trPr>
          <w:trHeight w:val="695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6C45CB23" w14:textId="77777777" w:rsidR="00DF5F96" w:rsidRPr="00E174B4" w:rsidRDefault="00DF5F96" w:rsidP="00925BF7">
            <w:pPr>
              <w:pStyle w:val="ListeParagraf"/>
              <w:keepNext/>
              <w:numPr>
                <w:ilvl w:val="0"/>
                <w:numId w:val="39"/>
              </w:numPr>
              <w:spacing w:before="0" w:after="0" w:line="240" w:lineRule="auto"/>
              <w:ind w:left="414" w:hanging="357"/>
              <w:jc w:val="left"/>
              <w:rPr>
                <w:rFonts w:cs="Times New Roman"/>
                <w:sz w:val="36"/>
                <w:szCs w:val="20"/>
                <w:lang w:val="tr-TR"/>
              </w:rPr>
            </w:pPr>
            <w:r w:rsidRPr="00E174B4">
              <w:rPr>
                <w:rFonts w:cs="Times New Roman"/>
                <w:b/>
                <w:bCs/>
                <w:sz w:val="36"/>
                <w:szCs w:val="20"/>
                <w:lang w:val="tr-TR"/>
              </w:rPr>
              <w:t>Döngüsel Ekonominin İnsanlar, Bölgeler ve Şehirler için Uygun Hale Getirilmesi</w:t>
            </w:r>
          </w:p>
        </w:tc>
      </w:tr>
      <w:tr w:rsidR="003962D7" w:rsidRPr="00E174B4" w14:paraId="4D7F6B31" w14:textId="77777777" w:rsidTr="003962D7">
        <w:trPr>
          <w:trHeight w:val="24"/>
        </w:trPr>
        <w:tc>
          <w:tcPr>
            <w:tcW w:w="848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3CCBB5" w14:textId="77777777" w:rsidR="00DF5F96" w:rsidRPr="00E174B4" w:rsidRDefault="00DF5F96" w:rsidP="00DF5F96">
            <w:pPr>
              <w:keepNext/>
              <w:spacing w:before="0" w:after="0" w:line="240" w:lineRule="auto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b/>
                <w:sz w:val="22"/>
                <w:szCs w:val="20"/>
                <w:lang w:val="tr-TR"/>
              </w:rPr>
              <w:t>Döngüsel ekonomiye geçişte her seviyede  (vatandaş, şirket, şehir, bölge) ilgili yapılanmalar oluşturulacaktır.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79A4231F" w14:textId="01670FDF" w:rsidR="00DF5F96" w:rsidRPr="00E174B4" w:rsidRDefault="00DF5F96" w:rsidP="00B10F13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4.1. Döngüsel ekonominin getirdiği yeni iş modellerine yönelik beceri gereklilikler</w:t>
            </w:r>
            <w:r w:rsidR="0054507F">
              <w:rPr>
                <w:rFonts w:cs="Times New Roman"/>
                <w:sz w:val="20"/>
                <w:szCs w:val="20"/>
                <w:lang w:val="tr-TR"/>
              </w:rPr>
              <w:t xml:space="preserve">,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mesleki standartlar</w:t>
            </w:r>
            <w:r w:rsidR="0054507F">
              <w:rPr>
                <w:rFonts w:cs="Times New Roman"/>
                <w:sz w:val="20"/>
                <w:szCs w:val="20"/>
                <w:lang w:val="tr-TR"/>
              </w:rPr>
              <w:t xml:space="preserve"> ve eğitim </w:t>
            </w:r>
            <w:r w:rsidR="007A54AF">
              <w:rPr>
                <w:rFonts w:cs="Times New Roman"/>
                <w:sz w:val="20"/>
                <w:szCs w:val="20"/>
                <w:lang w:val="tr-TR"/>
              </w:rPr>
              <w:t xml:space="preserve">programlarının </w:t>
            </w:r>
            <w:r w:rsidR="007A54AF" w:rsidRPr="00E174B4">
              <w:rPr>
                <w:rFonts w:cs="Times New Roman"/>
                <w:sz w:val="20"/>
                <w:szCs w:val="20"/>
                <w:lang w:val="tr-TR"/>
              </w:rPr>
              <w:t>geliştirilmesi</w:t>
            </w:r>
            <w:r w:rsidR="005D59F2" w:rsidRPr="00E174B4"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için mevzuat oluşturulması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8E461A3" w14:textId="5A7B30AD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Orta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C8269FA" w14:textId="7777777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01EFBB9" w14:textId="0C505AED" w:rsidR="00DF5F96" w:rsidRPr="00E174B4" w:rsidRDefault="004D260D" w:rsidP="004D260D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Çalışma ve Sosyal Güvenlik Bakanlığı</w:t>
            </w:r>
          </w:p>
        </w:tc>
        <w:tc>
          <w:tcPr>
            <w:tcW w:w="851" w:type="pct"/>
            <w:vAlign w:val="center"/>
          </w:tcPr>
          <w:p w14:paraId="6B297383" w14:textId="7E38F715" w:rsidR="00DF5F96" w:rsidRDefault="004D260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  <w:p w14:paraId="6A6BCED9" w14:textId="2E3E3A88" w:rsidR="004D260D" w:rsidRPr="00E174B4" w:rsidRDefault="004D260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-Milli Eğitim Bakanlığı</w:t>
            </w:r>
          </w:p>
          <w:p w14:paraId="3041651F" w14:textId="3AA1D504" w:rsidR="00DF5F96" w:rsidRPr="00E174B4" w:rsidRDefault="004D260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YÖK</w:t>
            </w:r>
          </w:p>
          <w:p w14:paraId="32EE17DD" w14:textId="604C70CD" w:rsidR="00DF5F96" w:rsidRPr="00E174B4" w:rsidRDefault="004D260D" w:rsidP="007A54AF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KOSGEB</w:t>
            </w:r>
          </w:p>
          <w:p w14:paraId="58D72EDB" w14:textId="302426AB" w:rsidR="00381A99" w:rsidRDefault="004D260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381A99" w:rsidRPr="00E174B4">
              <w:rPr>
                <w:rFonts w:cs="Times New Roman"/>
                <w:sz w:val="20"/>
                <w:szCs w:val="20"/>
                <w:lang w:val="tr-TR"/>
              </w:rPr>
              <w:t xml:space="preserve">MYK </w:t>
            </w:r>
          </w:p>
          <w:p w14:paraId="2443EC4E" w14:textId="243E4D55" w:rsidR="00381A99" w:rsidRDefault="004D260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381A99">
              <w:rPr>
                <w:rFonts w:cs="Times New Roman"/>
                <w:sz w:val="20"/>
                <w:szCs w:val="20"/>
                <w:lang w:val="tr-TR"/>
              </w:rPr>
              <w:t>İŞKUR</w:t>
            </w:r>
          </w:p>
          <w:p w14:paraId="731651B3" w14:textId="1EA4B011" w:rsidR="00DF5F96" w:rsidRPr="00E174B4" w:rsidRDefault="004D260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TÜİK</w:t>
            </w:r>
          </w:p>
          <w:p w14:paraId="4B46C73E" w14:textId="22297471" w:rsidR="00DF5F96" w:rsidRPr="00E174B4" w:rsidRDefault="004D260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TOBB</w:t>
            </w:r>
          </w:p>
          <w:p w14:paraId="2041BACF" w14:textId="52E1899B" w:rsidR="00DF5F96" w:rsidRPr="00B408CB" w:rsidRDefault="004D260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 xml:space="preserve">Yerel yönetimler 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1787BD8C" w14:textId="7236943A" w:rsidR="00DF5F96" w:rsidRPr="00E174B4" w:rsidRDefault="00DF5F96" w:rsidP="00B10F13">
            <w:pPr>
              <w:pStyle w:val="ListeParagraf"/>
              <w:keepNext/>
              <w:numPr>
                <w:ilvl w:val="0"/>
                <w:numId w:val="28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>Beceri gereklilikleri</w:t>
            </w:r>
            <w:r w:rsidR="0054507F">
              <w:rPr>
                <w:rFonts w:cs="Times New Roman"/>
                <w:szCs w:val="20"/>
                <w:lang w:val="tr-TR"/>
              </w:rPr>
              <w:t>,</w:t>
            </w:r>
            <w:r w:rsidRPr="00E174B4">
              <w:rPr>
                <w:rFonts w:cs="Times New Roman"/>
                <w:szCs w:val="20"/>
                <w:lang w:val="tr-TR"/>
              </w:rPr>
              <w:t xml:space="preserve"> meslek standartları</w:t>
            </w:r>
            <w:r w:rsidR="0054507F">
              <w:rPr>
                <w:rFonts w:cs="Times New Roman"/>
                <w:szCs w:val="20"/>
                <w:lang w:val="tr-TR"/>
              </w:rPr>
              <w:t xml:space="preserve"> ve eğitim </w:t>
            </w:r>
            <w:r w:rsidR="005D59F2">
              <w:rPr>
                <w:rFonts w:cs="Times New Roman"/>
                <w:szCs w:val="20"/>
                <w:lang w:val="tr-TR"/>
              </w:rPr>
              <w:t>programlarının</w:t>
            </w:r>
            <w:r w:rsidRPr="00E174B4">
              <w:rPr>
                <w:rFonts w:cs="Times New Roman"/>
                <w:szCs w:val="20"/>
                <w:lang w:val="tr-TR"/>
              </w:rPr>
              <w:t xml:space="preserve"> </w:t>
            </w:r>
            <w:r w:rsidR="00B10F13">
              <w:rPr>
                <w:rFonts w:cs="Times New Roman"/>
                <w:szCs w:val="20"/>
                <w:lang w:val="tr-TR"/>
              </w:rPr>
              <w:t>geliştirilmesi</w:t>
            </w:r>
            <w:r w:rsidR="005D59F2" w:rsidRPr="00E174B4">
              <w:rPr>
                <w:rFonts w:cs="Times New Roman"/>
                <w:szCs w:val="20"/>
                <w:lang w:val="tr-TR"/>
              </w:rPr>
              <w:t xml:space="preserve"> </w:t>
            </w:r>
            <w:r w:rsidRPr="00E174B4">
              <w:rPr>
                <w:rFonts w:cs="Times New Roman"/>
                <w:szCs w:val="20"/>
                <w:lang w:val="tr-TR"/>
              </w:rPr>
              <w:t>için mevzuat</w:t>
            </w:r>
          </w:p>
        </w:tc>
      </w:tr>
      <w:tr w:rsidR="003962D7" w:rsidRPr="00E174B4" w14:paraId="58D92EE1" w14:textId="77777777" w:rsidTr="003962D7">
        <w:trPr>
          <w:trHeight w:val="24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3F4162" w14:textId="77777777" w:rsidR="00DF5F96" w:rsidRPr="00E174B4" w:rsidRDefault="00DF5F96" w:rsidP="00DF5F96">
            <w:pPr>
              <w:keepNext/>
              <w:spacing w:before="0" w:after="0" w:line="240" w:lineRule="auto"/>
              <w:jc w:val="left"/>
              <w:rPr>
                <w:rFonts w:cs="Times New Roman"/>
                <w:b/>
                <w:sz w:val="22"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EBC11D6" w14:textId="36EE06C8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4.2. </w:t>
            </w:r>
            <w:r>
              <w:rPr>
                <w:rFonts w:cs="Times New Roman"/>
                <w:sz w:val="20"/>
                <w:szCs w:val="20"/>
                <w:lang w:val="tr-TR"/>
              </w:rPr>
              <w:t>Döngüsel ekonominin temel prensiplerinin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eğitim müfredatı ve programlarına </w:t>
            </w:r>
            <w:proofErr w:type="gramStart"/>
            <w:r w:rsidRPr="00E174B4">
              <w:rPr>
                <w:rFonts w:cs="Times New Roman"/>
                <w:sz w:val="20"/>
                <w:szCs w:val="20"/>
                <w:lang w:val="tr-TR"/>
              </w:rPr>
              <w:t>entegre</w:t>
            </w:r>
            <w:proofErr w:type="gramEnd"/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edilmesi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005124A" w14:textId="50350CB4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Kısa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D9B68AA" w14:textId="1E3533E1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C157625" w14:textId="6697D181" w:rsidR="004D260D" w:rsidRDefault="004D260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 xml:space="preserve">-Milli Eğitim Bakanlığı </w:t>
            </w:r>
          </w:p>
          <w:p w14:paraId="5E0B1C0B" w14:textId="496D5176" w:rsidR="00AB0479" w:rsidRPr="00E174B4" w:rsidRDefault="004D260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AB0479">
              <w:rPr>
                <w:rFonts w:cs="Times New Roman"/>
                <w:sz w:val="20"/>
                <w:szCs w:val="20"/>
                <w:lang w:val="tr-TR"/>
              </w:rPr>
              <w:t>YÖK</w:t>
            </w:r>
          </w:p>
        </w:tc>
        <w:tc>
          <w:tcPr>
            <w:tcW w:w="851" w:type="pct"/>
            <w:vAlign w:val="center"/>
          </w:tcPr>
          <w:p w14:paraId="6B3FCD7A" w14:textId="7930F4EE" w:rsidR="00DF5F96" w:rsidRPr="00E174B4" w:rsidRDefault="004D260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9BAA85A" w14:textId="70A606C1" w:rsidR="00DF5F96" w:rsidRPr="00E174B4" w:rsidRDefault="00DF5F96" w:rsidP="00925BF7">
            <w:pPr>
              <w:pStyle w:val="ListeParagraf"/>
              <w:keepNext/>
              <w:numPr>
                <w:ilvl w:val="0"/>
                <w:numId w:val="28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>
              <w:rPr>
                <w:rFonts w:cs="Times New Roman"/>
                <w:szCs w:val="20"/>
                <w:lang w:val="tr-TR"/>
              </w:rPr>
              <w:t>Döngüsel ekonominin temel prensiplerini i</w:t>
            </w:r>
            <w:r w:rsidRPr="00E174B4">
              <w:rPr>
                <w:rFonts w:cs="Times New Roman"/>
                <w:szCs w:val="20"/>
                <w:lang w:val="tr-TR"/>
              </w:rPr>
              <w:t>ç</w:t>
            </w:r>
            <w:r>
              <w:rPr>
                <w:rFonts w:cs="Times New Roman"/>
                <w:szCs w:val="20"/>
                <w:lang w:val="tr-TR"/>
              </w:rPr>
              <w:t xml:space="preserve">erecek şekilde güncellenmiş </w:t>
            </w:r>
            <w:r w:rsidR="00AB0479">
              <w:rPr>
                <w:rFonts w:cs="Times New Roman"/>
                <w:szCs w:val="20"/>
                <w:lang w:val="tr-TR"/>
              </w:rPr>
              <w:t xml:space="preserve">ilk, orta ve </w:t>
            </w:r>
            <w:proofErr w:type="gramStart"/>
            <w:r w:rsidR="007A54AF">
              <w:rPr>
                <w:rFonts w:cs="Times New Roman"/>
                <w:szCs w:val="20"/>
                <w:lang w:val="tr-TR"/>
              </w:rPr>
              <w:t>yüksek öğrenim</w:t>
            </w:r>
            <w:proofErr w:type="gramEnd"/>
            <w:r w:rsidR="00AB0479">
              <w:rPr>
                <w:rFonts w:cs="Times New Roman"/>
                <w:szCs w:val="20"/>
                <w:lang w:val="tr-TR"/>
              </w:rPr>
              <w:t xml:space="preserve"> </w:t>
            </w:r>
            <w:r>
              <w:rPr>
                <w:rFonts w:cs="Times New Roman"/>
                <w:szCs w:val="20"/>
                <w:lang w:val="tr-TR"/>
              </w:rPr>
              <w:t>müfred</w:t>
            </w:r>
            <w:r w:rsidRPr="00E174B4">
              <w:rPr>
                <w:rFonts w:cs="Times New Roman"/>
                <w:szCs w:val="20"/>
                <w:lang w:val="tr-TR"/>
              </w:rPr>
              <w:t>at</w:t>
            </w:r>
            <w:r w:rsidR="00AB0479">
              <w:rPr>
                <w:rFonts w:cs="Times New Roman"/>
                <w:szCs w:val="20"/>
                <w:lang w:val="tr-TR"/>
              </w:rPr>
              <w:t>ı</w:t>
            </w:r>
          </w:p>
        </w:tc>
      </w:tr>
      <w:tr w:rsidR="003962D7" w:rsidRPr="00E174B4" w14:paraId="382B1166" w14:textId="77777777" w:rsidTr="003962D7">
        <w:trPr>
          <w:trHeight w:val="1162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400DA5" w14:textId="77777777" w:rsidR="00DF5F96" w:rsidRPr="00E174B4" w:rsidRDefault="00DF5F96" w:rsidP="00DF5F96">
            <w:pPr>
              <w:pStyle w:val="ListeParagraf"/>
              <w:keepNext/>
              <w:numPr>
                <w:ilvl w:val="1"/>
                <w:numId w:val="39"/>
              </w:numPr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30583A6D" w14:textId="7777777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4.3. Döngüsel ekonomi prensiplerinin bölgesel kalkınma planları ve stratejilerine </w:t>
            </w:r>
            <w:proofErr w:type="gramStart"/>
            <w:r w:rsidRPr="00E174B4">
              <w:rPr>
                <w:rFonts w:cs="Times New Roman"/>
                <w:sz w:val="20"/>
                <w:szCs w:val="20"/>
                <w:lang w:val="tr-TR"/>
              </w:rPr>
              <w:t>dahil</w:t>
            </w:r>
            <w:proofErr w:type="gramEnd"/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edilmesi 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3C62603" w14:textId="7777777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Kısa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3AD26B2" w14:textId="7777777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2D51F7A" w14:textId="4B52132B" w:rsidR="004C117C" w:rsidRPr="00E174B4" w:rsidRDefault="004C117C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S</w:t>
            </w:r>
            <w:r w:rsidR="004D260D">
              <w:rPr>
                <w:rFonts w:cs="Times New Roman"/>
                <w:sz w:val="20"/>
                <w:szCs w:val="20"/>
                <w:lang w:val="tr-TR"/>
              </w:rPr>
              <w:t>anayi ve Teknoloji Bakanlığı</w:t>
            </w:r>
          </w:p>
          <w:p w14:paraId="7F9E66FC" w14:textId="77777777" w:rsidR="00DF5F96" w:rsidRDefault="004C117C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(Bölgesel Kalkınma Ajansları)</w:t>
            </w:r>
          </w:p>
          <w:p w14:paraId="3EA6A1A9" w14:textId="77777777" w:rsidR="00097B0E" w:rsidRDefault="00097B0E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</w:p>
          <w:p w14:paraId="258FE216" w14:textId="393EF0BF" w:rsidR="00097B0E" w:rsidRPr="00E174B4" w:rsidRDefault="00097B0E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</w:p>
        </w:tc>
        <w:tc>
          <w:tcPr>
            <w:tcW w:w="851" w:type="pct"/>
            <w:vAlign w:val="center"/>
          </w:tcPr>
          <w:p w14:paraId="500FE1DB" w14:textId="214BC2BC" w:rsidR="00DF5F96" w:rsidRPr="00E174B4" w:rsidRDefault="004D260D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4C117C" w:rsidRPr="00E174B4">
              <w:rPr>
                <w:rFonts w:cs="Times New Roman"/>
                <w:sz w:val="20"/>
                <w:szCs w:val="20"/>
                <w:lang w:val="tr-TR"/>
              </w:rPr>
              <w:t>C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umhurbaşkanlığı </w:t>
            </w:r>
            <w:r w:rsidR="004C117C" w:rsidRPr="00E174B4">
              <w:rPr>
                <w:rFonts w:cs="Times New Roman"/>
                <w:sz w:val="20"/>
                <w:szCs w:val="20"/>
                <w:lang w:val="tr-TR"/>
              </w:rPr>
              <w:t xml:space="preserve">SBB </w:t>
            </w: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4C117C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C587271" w14:textId="77777777" w:rsidR="00DF5F96" w:rsidRPr="00E174B4" w:rsidRDefault="00DF5F96" w:rsidP="00925BF7">
            <w:pPr>
              <w:pStyle w:val="ListeParagraf"/>
              <w:keepNext/>
              <w:numPr>
                <w:ilvl w:val="0"/>
                <w:numId w:val="28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>Revize Bölgesel Kalkınma Planları</w:t>
            </w:r>
          </w:p>
        </w:tc>
      </w:tr>
      <w:tr w:rsidR="00DF5F96" w:rsidRPr="00E174B4" w14:paraId="337AF0C4" w14:textId="77777777" w:rsidTr="004D617A">
        <w:trPr>
          <w:trHeight w:val="695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6747404E" w14:textId="77777777" w:rsidR="00DF5F96" w:rsidRPr="00E174B4" w:rsidRDefault="00DF5F96" w:rsidP="00925BF7">
            <w:pPr>
              <w:pStyle w:val="ListeParagraf"/>
              <w:keepNext/>
              <w:numPr>
                <w:ilvl w:val="0"/>
                <w:numId w:val="39"/>
              </w:numPr>
              <w:spacing w:before="0" w:after="0" w:line="240" w:lineRule="auto"/>
              <w:ind w:left="414" w:hanging="357"/>
              <w:jc w:val="left"/>
              <w:rPr>
                <w:rFonts w:cs="Times New Roman"/>
                <w:sz w:val="36"/>
                <w:szCs w:val="20"/>
                <w:lang w:val="tr-TR"/>
              </w:rPr>
            </w:pPr>
            <w:r w:rsidRPr="00E174B4">
              <w:rPr>
                <w:rFonts w:cs="Times New Roman"/>
                <w:b/>
                <w:bCs/>
                <w:sz w:val="36"/>
                <w:szCs w:val="20"/>
                <w:lang w:val="tr-TR"/>
              </w:rPr>
              <w:t>Kesişen Eylemler</w:t>
            </w:r>
          </w:p>
        </w:tc>
      </w:tr>
      <w:tr w:rsidR="003962D7" w:rsidRPr="00E174B4" w14:paraId="1739FEBE" w14:textId="77777777" w:rsidTr="003962D7">
        <w:trPr>
          <w:trHeight w:val="748"/>
        </w:trPr>
        <w:tc>
          <w:tcPr>
            <w:tcW w:w="848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734F6C" w14:textId="77777777" w:rsidR="00DF5F96" w:rsidRPr="00E174B4" w:rsidRDefault="00DF5F96" w:rsidP="00DF5F96">
            <w:pPr>
              <w:keepNext/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  <w:r w:rsidRPr="00E174B4">
              <w:rPr>
                <w:rFonts w:cs="Times New Roman"/>
                <w:b/>
                <w:sz w:val="22"/>
                <w:lang w:val="tr-TR"/>
              </w:rPr>
              <w:t>Döngüsel ekonomi ile iklim değişikliği ve finanse edilebilirlik arasındaki ilişki ortaya koyulacaktır.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722AEE8" w14:textId="7F98568B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5.1. Döngüsel ekonomi prensiplerinin Ulusal İklim Değişik</w:t>
            </w:r>
            <w:r>
              <w:rPr>
                <w:rFonts w:cs="Times New Roman"/>
                <w:sz w:val="20"/>
                <w:szCs w:val="20"/>
                <w:lang w:val="tr-TR"/>
              </w:rPr>
              <w:t>liği Stratejisi ve Eylem Planı ve İklim Kanunu’na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E174B4">
              <w:rPr>
                <w:rFonts w:cs="Times New Roman"/>
                <w:sz w:val="20"/>
                <w:szCs w:val="20"/>
                <w:lang w:val="tr-TR"/>
              </w:rPr>
              <w:t>dahil</w:t>
            </w:r>
            <w:proofErr w:type="gramEnd"/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edilmesi 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89CBB8A" w14:textId="53E8FD74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Kısa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FD3A55B" w14:textId="77777777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57B5013" w14:textId="7BD37B4E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</w:tc>
        <w:tc>
          <w:tcPr>
            <w:tcW w:w="851" w:type="pct"/>
            <w:vAlign w:val="center"/>
          </w:tcPr>
          <w:p w14:paraId="6D685811" w14:textId="57076D99" w:rsidR="001F2EF8" w:rsidRPr="00E174B4" w:rsidRDefault="001F2EF8" w:rsidP="001F2EF8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S</w:t>
            </w:r>
            <w:r>
              <w:rPr>
                <w:rFonts w:cs="Times New Roman"/>
                <w:sz w:val="20"/>
                <w:szCs w:val="20"/>
                <w:lang w:val="tr-TR"/>
              </w:rPr>
              <w:t>anayi ve Teknoloji Bakanlığı</w:t>
            </w:r>
          </w:p>
          <w:p w14:paraId="2F0203FA" w14:textId="33CFD82C" w:rsidR="00DF5F96" w:rsidRPr="00E174B4" w:rsidRDefault="001F2EF8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-Tarım ve Orman Bakanlığı</w:t>
            </w:r>
          </w:p>
          <w:p w14:paraId="7B5F6063" w14:textId="67A0A3B3" w:rsidR="00DF5F96" w:rsidRPr="00E174B4" w:rsidRDefault="001F2EF8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-Enerji ve Tabii Kaynaklar Bakanlığı</w:t>
            </w:r>
          </w:p>
          <w:p w14:paraId="73311986" w14:textId="4C748395" w:rsidR="00DF5F96" w:rsidRPr="00E174B4" w:rsidRDefault="001F2EF8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-Ticaret Bakanlığı</w:t>
            </w:r>
          </w:p>
          <w:p w14:paraId="7EAD963E" w14:textId="4526A021" w:rsidR="00DF5F96" w:rsidRPr="00E174B4" w:rsidRDefault="001F2EF8" w:rsidP="00925BF7">
            <w:pPr>
              <w:keepNext/>
              <w:spacing w:before="0" w:after="0" w:line="240" w:lineRule="auto"/>
              <w:ind w:left="71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 xml:space="preserve">- </w:t>
            </w:r>
            <w:r w:rsidR="00DF5F96" w:rsidRPr="00E174B4">
              <w:rPr>
                <w:rFonts w:cs="Times New Roman"/>
                <w:sz w:val="20"/>
                <w:szCs w:val="20"/>
                <w:lang w:val="tr-TR"/>
              </w:rPr>
              <w:t>Yerel Yönetimler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205DBA56" w14:textId="77777777" w:rsidR="00DF5F96" w:rsidRDefault="00DF5F96" w:rsidP="00925BF7">
            <w:pPr>
              <w:pStyle w:val="ListeParagraf"/>
              <w:keepNext/>
              <w:numPr>
                <w:ilvl w:val="0"/>
                <w:numId w:val="28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>Revize Ulusal İklim Değişikliği Stratejisi ve Eylem Planı</w:t>
            </w:r>
          </w:p>
          <w:p w14:paraId="5D24D7FE" w14:textId="77777777" w:rsidR="00FF302A" w:rsidRDefault="00FF302A" w:rsidP="00FF302A">
            <w:pPr>
              <w:pStyle w:val="ListeParagraf"/>
              <w:keepNext/>
              <w:numPr>
                <w:ilvl w:val="0"/>
                <w:numId w:val="0"/>
              </w:numPr>
              <w:spacing w:before="0" w:after="0" w:line="240" w:lineRule="auto"/>
              <w:ind w:left="414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</w:p>
          <w:p w14:paraId="48E1BDC5" w14:textId="1C8CB5BD" w:rsidR="00FF302A" w:rsidRPr="00E174B4" w:rsidRDefault="00FF302A" w:rsidP="00FF302A">
            <w:pPr>
              <w:pStyle w:val="ListeParagraf"/>
              <w:keepNext/>
              <w:numPr>
                <w:ilvl w:val="0"/>
                <w:numId w:val="0"/>
              </w:numPr>
              <w:spacing w:before="0" w:after="0" w:line="240" w:lineRule="auto"/>
              <w:ind w:left="414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</w:p>
        </w:tc>
      </w:tr>
      <w:tr w:rsidR="003962D7" w:rsidRPr="00E174B4" w14:paraId="518AE8B2" w14:textId="77777777" w:rsidTr="003962D7">
        <w:trPr>
          <w:trHeight w:val="747"/>
        </w:trPr>
        <w:tc>
          <w:tcPr>
            <w:tcW w:w="84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F65D12" w14:textId="77777777" w:rsidR="00DF5F96" w:rsidRPr="00E174B4" w:rsidRDefault="00DF5F96" w:rsidP="00DF5F96">
            <w:pPr>
              <w:keepNext/>
              <w:spacing w:before="0" w:after="0" w:line="240" w:lineRule="auto"/>
              <w:jc w:val="left"/>
              <w:rPr>
                <w:rFonts w:cs="Times New Roman"/>
                <w:b/>
                <w:sz w:val="22"/>
                <w:lang w:val="tr-TR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605D5274" w14:textId="78C600D5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5.2. Ulusal Taksonomi mevzuatının geliştirilmesi kapsamında döngüsel ekonomi yatırım ve teşviklerine yönelik sınıflandırma sisteminin oluşturulması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73120F3" w14:textId="6E35B9FE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Kısa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2CA114D" w14:textId="2F04DD10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D067697" w14:textId="5207E246" w:rsidR="00DF5F96" w:rsidRPr="00E174B4" w:rsidRDefault="00DF5F9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  <w:r w:rsidR="001F2EF8">
              <w:rPr>
                <w:rFonts w:cs="Times New Roman"/>
                <w:sz w:val="20"/>
                <w:szCs w:val="20"/>
                <w:lang w:val="tr-TR"/>
              </w:rPr>
              <w:t>/İklim Değişikliği Başkanlığı</w:t>
            </w:r>
          </w:p>
        </w:tc>
        <w:tc>
          <w:tcPr>
            <w:tcW w:w="851" w:type="pct"/>
            <w:vAlign w:val="center"/>
          </w:tcPr>
          <w:p w14:paraId="657D890E" w14:textId="0DC8FBE7" w:rsidR="00DF5F96" w:rsidRDefault="001F2EF8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C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umhurbaşkanlığı </w:t>
            </w:r>
            <w:r w:rsidR="00DF5F96">
              <w:rPr>
                <w:rFonts w:cs="Times New Roman"/>
                <w:sz w:val="20"/>
                <w:szCs w:val="20"/>
                <w:lang w:val="tr-TR"/>
              </w:rPr>
              <w:t>Yatırım Ofisi</w:t>
            </w:r>
          </w:p>
          <w:p w14:paraId="788CE196" w14:textId="65291245" w:rsidR="00DF5F96" w:rsidRDefault="001F2EF8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 Ticaret Bakanlığı</w:t>
            </w:r>
          </w:p>
          <w:p w14:paraId="73AEDD5F" w14:textId="624D75A2" w:rsidR="001F2EF8" w:rsidRDefault="001F2EF8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 xml:space="preserve"> S</w:t>
            </w:r>
            <w:r>
              <w:rPr>
                <w:rFonts w:cs="Times New Roman"/>
                <w:sz w:val="20"/>
                <w:szCs w:val="20"/>
                <w:lang w:val="tr-TR"/>
              </w:rPr>
              <w:t>anayi ve Teknoloji Bakanlığı</w:t>
            </w:r>
          </w:p>
          <w:p w14:paraId="50A6A2E4" w14:textId="60D7D1C3" w:rsidR="001F2EF8" w:rsidRDefault="001F2EF8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-Hazine ve Maliye Bakanlığı</w:t>
            </w:r>
          </w:p>
          <w:p w14:paraId="4C003A7F" w14:textId="6EE617B2" w:rsidR="00DF5F96" w:rsidRPr="00E174B4" w:rsidRDefault="001F2EF8" w:rsidP="001F2EF8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DF5F96">
              <w:rPr>
                <w:rFonts w:cs="Times New Roman"/>
                <w:sz w:val="20"/>
                <w:szCs w:val="20"/>
                <w:lang w:val="tr-TR"/>
              </w:rPr>
              <w:t>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ürkiye </w:t>
            </w:r>
            <w:r w:rsidR="00DF5F96">
              <w:rPr>
                <w:rFonts w:cs="Times New Roman"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ankalar </w:t>
            </w:r>
            <w:r w:rsidR="00DF5F96">
              <w:rPr>
                <w:rFonts w:cs="Times New Roman"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sz w:val="20"/>
                <w:szCs w:val="20"/>
                <w:lang w:val="tr-TR"/>
              </w:rPr>
              <w:t>irliği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601B1627" w14:textId="77777777" w:rsidR="00DF5F96" w:rsidRDefault="00DF5F96" w:rsidP="00925BF7">
            <w:pPr>
              <w:pStyle w:val="ListeParagraf"/>
              <w:keepNext/>
              <w:numPr>
                <w:ilvl w:val="0"/>
                <w:numId w:val="28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>Ulusal Taksonomi Mevzuatı kapsamında Döngüsel Ekonomi Sınıflandırma Sistemi</w:t>
            </w:r>
          </w:p>
          <w:p w14:paraId="3FD10A74" w14:textId="6C83ED05" w:rsidR="00FF302A" w:rsidRPr="00FF302A" w:rsidRDefault="00FF302A" w:rsidP="00FF302A">
            <w:pPr>
              <w:keepNext/>
              <w:spacing w:before="0" w:after="0" w:line="240" w:lineRule="auto"/>
              <w:jc w:val="left"/>
              <w:rPr>
                <w:rFonts w:cs="Times New Roman"/>
                <w:szCs w:val="20"/>
                <w:lang w:val="tr-TR"/>
              </w:rPr>
            </w:pPr>
          </w:p>
        </w:tc>
      </w:tr>
      <w:tr w:rsidR="004101A3" w:rsidRPr="00E174B4" w14:paraId="426C5BA0" w14:textId="77777777" w:rsidTr="00CB4C59">
        <w:trPr>
          <w:trHeight w:val="695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195A90A9" w14:textId="7A142CE5" w:rsidR="004101A3" w:rsidRPr="00E174B4" w:rsidRDefault="004101A3" w:rsidP="00925BF7">
            <w:pPr>
              <w:pStyle w:val="ListeParagraf"/>
              <w:keepNext/>
              <w:numPr>
                <w:ilvl w:val="0"/>
                <w:numId w:val="39"/>
              </w:numPr>
              <w:spacing w:before="0" w:after="0" w:line="240" w:lineRule="auto"/>
              <w:ind w:left="414" w:hanging="357"/>
              <w:jc w:val="left"/>
              <w:rPr>
                <w:rFonts w:cs="Times New Roman"/>
                <w:sz w:val="36"/>
                <w:szCs w:val="20"/>
                <w:lang w:val="tr-TR"/>
              </w:rPr>
            </w:pPr>
            <w:r w:rsidRPr="00161909">
              <w:rPr>
                <w:rFonts w:cs="Times New Roman"/>
                <w:b/>
                <w:bCs/>
                <w:sz w:val="36"/>
                <w:szCs w:val="20"/>
                <w:lang w:val="tr-TR"/>
              </w:rPr>
              <w:lastRenderedPageBreak/>
              <w:t>Küresel Düzeyde Öncü Çabalar</w:t>
            </w:r>
            <w:r w:rsidRPr="00161909">
              <w:rPr>
                <w:rFonts w:cs="Times New Roman"/>
                <w:b/>
                <w:bCs/>
                <w:sz w:val="36"/>
                <w:szCs w:val="20"/>
                <w:lang w:val="tr-TR"/>
              </w:rPr>
              <w:tab/>
            </w:r>
          </w:p>
        </w:tc>
      </w:tr>
      <w:tr w:rsidR="003962D7" w:rsidRPr="00E174B4" w14:paraId="3C4D9385" w14:textId="77777777" w:rsidTr="003962D7">
        <w:trPr>
          <w:trHeight w:val="391"/>
        </w:trPr>
        <w:tc>
          <w:tcPr>
            <w:tcW w:w="84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E64086" w14:textId="1448970D" w:rsidR="004101A3" w:rsidRPr="00E174B4" w:rsidRDefault="004101A3" w:rsidP="004101A3">
            <w:pPr>
              <w:keepNext/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  <w:r w:rsidRPr="004101A3">
              <w:rPr>
                <w:rFonts w:cs="Times New Roman"/>
                <w:b/>
                <w:sz w:val="20"/>
                <w:szCs w:val="20"/>
                <w:lang w:val="tr-TR"/>
              </w:rPr>
              <w:t>Türkiye, döngüsel ekonomi ile ilgili küresel girişimleri yakından takip edecek ve uluslararası hedeflere ulaşmak için çalışmalar yürütecektir.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744616FD" w14:textId="32C3C78E" w:rsidR="004101A3" w:rsidRPr="00E174B4" w:rsidRDefault="004101A3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b/>
                <w:bCs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6.1. Türkiye’nin öncü olduğu BM</w:t>
            </w:r>
            <w:r w:rsidRPr="005E680E">
              <w:rPr>
                <w:rFonts w:cs="Times New Roman"/>
                <w:sz w:val="20"/>
                <w:szCs w:val="20"/>
                <w:lang w:val="tr-TR"/>
              </w:rPr>
              <w:t xml:space="preserve"> Sıfır Atık Kararı</w:t>
            </w:r>
            <w:r w:rsidR="009243FD">
              <w:rPr>
                <w:rFonts w:cs="Times New Roman"/>
                <w:sz w:val="20"/>
                <w:szCs w:val="20"/>
                <w:lang w:val="tr-TR"/>
              </w:rPr>
              <w:t>’nın</w:t>
            </w:r>
            <w:r w:rsidRPr="005E680E"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uluslararası platformlarda teşvik edilmesi 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FECDE99" w14:textId="4196B6EB" w:rsidR="004101A3" w:rsidRPr="00E174B4" w:rsidRDefault="000D1F46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Orta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D2462A1" w14:textId="4586AD03" w:rsidR="004101A3" w:rsidRPr="00E174B4" w:rsidRDefault="004101A3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7E8AC87" w14:textId="695882D6" w:rsidR="004101A3" w:rsidRPr="00E174B4" w:rsidRDefault="004101A3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ÇŞİDB</w:t>
            </w:r>
          </w:p>
        </w:tc>
        <w:tc>
          <w:tcPr>
            <w:tcW w:w="851" w:type="pct"/>
            <w:vAlign w:val="center"/>
          </w:tcPr>
          <w:p w14:paraId="4CFE8A65" w14:textId="59BE717D" w:rsidR="004101A3" w:rsidRDefault="00471569" w:rsidP="00925BF7">
            <w:pPr>
              <w:keepNext/>
              <w:spacing w:before="0" w:after="0" w:line="240" w:lineRule="auto"/>
              <w:ind w:left="71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C</w:t>
            </w:r>
            <w:r>
              <w:rPr>
                <w:rFonts w:cs="Times New Roman"/>
                <w:sz w:val="20"/>
                <w:szCs w:val="20"/>
                <w:lang w:val="tr-TR"/>
              </w:rPr>
              <w:t>umhurbaşkanlığı</w:t>
            </w:r>
            <w:r w:rsidR="004101A3">
              <w:rPr>
                <w:rFonts w:cs="Times New Roman"/>
                <w:sz w:val="20"/>
                <w:szCs w:val="20"/>
                <w:lang w:val="tr-TR"/>
              </w:rPr>
              <w:t xml:space="preserve"> SBB</w:t>
            </w:r>
          </w:p>
          <w:p w14:paraId="7F31F9C1" w14:textId="631013AB" w:rsidR="004101A3" w:rsidRPr="00E174B4" w:rsidRDefault="00471569" w:rsidP="00925BF7">
            <w:pPr>
              <w:keepNext/>
              <w:spacing w:before="0" w:after="0" w:line="240" w:lineRule="auto"/>
              <w:ind w:left="71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 xml:space="preserve">- </w:t>
            </w:r>
            <w:r w:rsidR="004101A3">
              <w:rPr>
                <w:rFonts w:cs="Times New Roman"/>
                <w:sz w:val="20"/>
                <w:szCs w:val="20"/>
                <w:lang w:val="tr-TR"/>
              </w:rPr>
              <w:t>D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ışişleri </w:t>
            </w:r>
            <w:r w:rsidR="004101A3">
              <w:rPr>
                <w:rFonts w:cs="Times New Roman"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sz w:val="20"/>
                <w:szCs w:val="20"/>
                <w:lang w:val="tr-TR"/>
              </w:rPr>
              <w:t>aşkanlığı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255D5F48" w14:textId="77777777" w:rsidR="004101A3" w:rsidRDefault="004101A3" w:rsidP="00B5771E">
            <w:pPr>
              <w:pStyle w:val="ListeParagraf"/>
              <w:keepNext/>
              <w:numPr>
                <w:ilvl w:val="0"/>
                <w:numId w:val="30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>
              <w:rPr>
                <w:rFonts w:cs="Times New Roman"/>
                <w:szCs w:val="20"/>
                <w:lang w:val="tr-TR"/>
              </w:rPr>
              <w:t xml:space="preserve">Farklı uluslararası </w:t>
            </w:r>
            <w:r w:rsidR="000C514C">
              <w:rPr>
                <w:rFonts w:cs="Times New Roman"/>
                <w:szCs w:val="20"/>
                <w:lang w:val="tr-TR"/>
              </w:rPr>
              <w:t>metinler</w:t>
            </w:r>
            <w:r w:rsidR="009243FD">
              <w:rPr>
                <w:rFonts w:cs="Times New Roman"/>
                <w:szCs w:val="20"/>
                <w:lang w:val="tr-TR"/>
              </w:rPr>
              <w:t>de</w:t>
            </w:r>
            <w:r w:rsidR="000C514C">
              <w:rPr>
                <w:rFonts w:cs="Times New Roman"/>
                <w:szCs w:val="20"/>
                <w:lang w:val="tr-TR"/>
              </w:rPr>
              <w:t xml:space="preserve"> (karar, </w:t>
            </w:r>
            <w:proofErr w:type="gramStart"/>
            <w:r w:rsidR="000C514C">
              <w:rPr>
                <w:rFonts w:cs="Times New Roman"/>
                <w:szCs w:val="20"/>
                <w:lang w:val="tr-TR"/>
              </w:rPr>
              <w:t>deklarasyon</w:t>
            </w:r>
            <w:proofErr w:type="gramEnd"/>
            <w:r w:rsidR="000C514C">
              <w:rPr>
                <w:rFonts w:cs="Times New Roman"/>
                <w:szCs w:val="20"/>
                <w:lang w:val="tr-TR"/>
              </w:rPr>
              <w:t>, tavsiye, kavram dokümanı vb.</w:t>
            </w:r>
            <w:r w:rsidR="002458AA">
              <w:rPr>
                <w:rFonts w:cs="Times New Roman"/>
                <w:szCs w:val="20"/>
                <w:lang w:val="tr-TR"/>
              </w:rPr>
              <w:t xml:space="preserve"> politika belgeleri</w:t>
            </w:r>
            <w:r w:rsidR="000C514C">
              <w:rPr>
                <w:rFonts w:cs="Times New Roman"/>
                <w:szCs w:val="20"/>
                <w:lang w:val="tr-TR"/>
              </w:rPr>
              <w:t>)</w:t>
            </w:r>
            <w:r>
              <w:rPr>
                <w:rFonts w:cs="Times New Roman"/>
                <w:szCs w:val="20"/>
                <w:lang w:val="tr-TR"/>
              </w:rPr>
              <w:t xml:space="preserve"> BM</w:t>
            </w:r>
            <w:r w:rsidRPr="005E680E">
              <w:rPr>
                <w:rFonts w:cs="Times New Roman"/>
                <w:szCs w:val="20"/>
                <w:lang w:val="tr-TR"/>
              </w:rPr>
              <w:t xml:space="preserve"> Sıfır Atık Kararı</w:t>
            </w:r>
            <w:r>
              <w:rPr>
                <w:rFonts w:cs="Times New Roman"/>
                <w:szCs w:val="20"/>
                <w:lang w:val="tr-TR"/>
              </w:rPr>
              <w:t xml:space="preserve">’na yönelik </w:t>
            </w:r>
            <w:r w:rsidR="00B5771E">
              <w:rPr>
                <w:rFonts w:cs="Times New Roman"/>
                <w:szCs w:val="20"/>
                <w:lang w:val="tr-TR"/>
              </w:rPr>
              <w:t>atıflar</w:t>
            </w:r>
          </w:p>
          <w:p w14:paraId="2AD5AC28" w14:textId="77777777" w:rsidR="00FF302A" w:rsidRDefault="00FF302A" w:rsidP="00FF302A">
            <w:pPr>
              <w:keepNext/>
              <w:spacing w:before="0" w:after="0" w:line="240" w:lineRule="auto"/>
              <w:jc w:val="left"/>
              <w:rPr>
                <w:rFonts w:cs="Times New Roman"/>
                <w:szCs w:val="20"/>
                <w:lang w:val="tr-TR"/>
              </w:rPr>
            </w:pPr>
          </w:p>
          <w:p w14:paraId="3B47607E" w14:textId="57A9DED0" w:rsidR="00FF302A" w:rsidRPr="00FF302A" w:rsidRDefault="00FF302A" w:rsidP="00FF302A">
            <w:pPr>
              <w:keepNext/>
              <w:spacing w:before="0" w:after="0" w:line="240" w:lineRule="auto"/>
              <w:jc w:val="left"/>
              <w:rPr>
                <w:rFonts w:cs="Times New Roman"/>
                <w:szCs w:val="20"/>
                <w:lang w:val="tr-TR"/>
              </w:rPr>
            </w:pPr>
          </w:p>
        </w:tc>
      </w:tr>
      <w:tr w:rsidR="004101A3" w:rsidRPr="00E174B4" w14:paraId="3A04B1D0" w14:textId="77777777" w:rsidTr="004D617A">
        <w:trPr>
          <w:trHeight w:val="695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0DCE2F99" w14:textId="77777777" w:rsidR="004101A3" w:rsidRPr="00E174B4" w:rsidRDefault="004101A3" w:rsidP="00925BF7">
            <w:pPr>
              <w:pStyle w:val="ListeParagraf"/>
              <w:keepNext/>
              <w:numPr>
                <w:ilvl w:val="0"/>
                <w:numId w:val="39"/>
              </w:numPr>
              <w:spacing w:before="0" w:after="0" w:line="240" w:lineRule="auto"/>
              <w:ind w:left="414" w:hanging="357"/>
              <w:jc w:val="left"/>
              <w:rPr>
                <w:rFonts w:cs="Times New Roman"/>
                <w:sz w:val="36"/>
                <w:szCs w:val="20"/>
                <w:lang w:val="tr-TR"/>
              </w:rPr>
            </w:pPr>
            <w:r w:rsidRPr="00E174B4">
              <w:rPr>
                <w:rFonts w:cs="Times New Roman"/>
                <w:b/>
                <w:bCs/>
                <w:sz w:val="36"/>
                <w:szCs w:val="20"/>
                <w:lang w:val="tr-TR"/>
              </w:rPr>
              <w:t>İlerlemenin İzlenmesi</w:t>
            </w:r>
          </w:p>
        </w:tc>
      </w:tr>
      <w:tr w:rsidR="003962D7" w:rsidRPr="00E174B4" w14:paraId="3ABBFF00" w14:textId="77777777" w:rsidTr="003962D7">
        <w:trPr>
          <w:trHeight w:val="391"/>
        </w:trPr>
        <w:tc>
          <w:tcPr>
            <w:tcW w:w="84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263900" w14:textId="77777777" w:rsidR="004101A3" w:rsidRPr="00E174B4" w:rsidRDefault="004101A3" w:rsidP="004101A3">
            <w:pPr>
              <w:keepNext/>
              <w:spacing w:before="0" w:after="0" w:line="240" w:lineRule="auto"/>
              <w:jc w:val="left"/>
              <w:rPr>
                <w:rFonts w:cs="Times New Roman"/>
                <w:b/>
                <w:szCs w:val="20"/>
                <w:lang w:val="tr-TR"/>
              </w:rPr>
            </w:pPr>
            <w:r w:rsidRPr="00E174B4">
              <w:rPr>
                <w:rFonts w:cs="Times New Roman"/>
                <w:b/>
                <w:sz w:val="20"/>
                <w:lang w:val="tr-TR"/>
              </w:rPr>
              <w:t>Ulusal döngüsel ekonomiye geçiş konusundaki ilerleme sistematik olarak izlenecek, değerlendirilecek ve iyileştirilecektir.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126596EF" w14:textId="77777777" w:rsidR="004101A3" w:rsidRPr="00E174B4" w:rsidRDefault="004101A3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b/>
                <w:bCs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7.1. Döngüsel ekonominin izlenmesi ve izleme için göstergeler belirlenmesine yönelik yasal bir çerçeve oluşturulması ve gerekli göstergelerin resmi istatistik programına alınması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E5C11CF" w14:textId="77777777" w:rsidR="004101A3" w:rsidRPr="00E174B4" w:rsidRDefault="004101A3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Kısa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D241AE1" w14:textId="77777777" w:rsidR="004101A3" w:rsidRPr="00E174B4" w:rsidRDefault="004101A3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Düşük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BF14914" w14:textId="77777777" w:rsidR="004101A3" w:rsidRPr="00E174B4" w:rsidRDefault="004101A3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E174B4">
              <w:rPr>
                <w:rFonts w:cs="Times New Roman"/>
                <w:sz w:val="20"/>
                <w:szCs w:val="20"/>
                <w:lang w:val="tr-TR"/>
              </w:rPr>
              <w:t>TÜİK</w:t>
            </w:r>
          </w:p>
        </w:tc>
        <w:tc>
          <w:tcPr>
            <w:tcW w:w="851" w:type="pct"/>
            <w:vAlign w:val="center"/>
          </w:tcPr>
          <w:p w14:paraId="7240BBEC" w14:textId="340AC424" w:rsidR="004101A3" w:rsidRPr="00E174B4" w:rsidRDefault="00471569" w:rsidP="00925BF7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-</w:t>
            </w:r>
            <w:r w:rsidR="004101A3" w:rsidRPr="00E174B4">
              <w:rPr>
                <w:rFonts w:cs="Times New Roman"/>
                <w:sz w:val="20"/>
                <w:szCs w:val="20"/>
                <w:lang w:val="tr-TR"/>
              </w:rPr>
              <w:t>T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icaret </w:t>
            </w:r>
            <w:r w:rsidR="004101A3" w:rsidRPr="00E174B4">
              <w:rPr>
                <w:rFonts w:cs="Times New Roman"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sz w:val="20"/>
                <w:szCs w:val="20"/>
                <w:lang w:val="tr-TR"/>
              </w:rPr>
              <w:t>akanlığı</w:t>
            </w:r>
          </w:p>
          <w:p w14:paraId="48A7AEE5" w14:textId="77777777" w:rsidR="004101A3" w:rsidRDefault="00471569" w:rsidP="00952DBE">
            <w:pPr>
              <w:keepNext/>
              <w:spacing w:before="0" w:after="0" w:line="240" w:lineRule="auto"/>
              <w:ind w:left="71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 xml:space="preserve">- </w:t>
            </w:r>
            <w:r w:rsidR="004101A3" w:rsidRPr="00E174B4">
              <w:rPr>
                <w:rFonts w:cs="Times New Roman"/>
                <w:sz w:val="20"/>
                <w:szCs w:val="20"/>
                <w:lang w:val="tr-TR"/>
              </w:rPr>
              <w:t>S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anayi ve </w:t>
            </w:r>
            <w:r w:rsidR="004101A3" w:rsidRPr="00E174B4">
              <w:rPr>
                <w:rFonts w:cs="Times New Roman"/>
                <w:sz w:val="20"/>
                <w:szCs w:val="20"/>
                <w:lang w:val="tr-TR"/>
              </w:rPr>
              <w:t>T</w:t>
            </w:r>
            <w:r w:rsidR="00952DBE">
              <w:rPr>
                <w:rFonts w:cs="Times New Roman"/>
                <w:sz w:val="20"/>
                <w:szCs w:val="20"/>
                <w:lang w:val="tr-TR"/>
              </w:rPr>
              <w:t xml:space="preserve">eknoloji </w:t>
            </w:r>
            <w:r w:rsidR="004101A3" w:rsidRPr="00E174B4">
              <w:rPr>
                <w:rFonts w:cs="Times New Roman"/>
                <w:sz w:val="20"/>
                <w:szCs w:val="20"/>
                <w:lang w:val="tr-TR"/>
              </w:rPr>
              <w:t>B</w:t>
            </w:r>
            <w:r>
              <w:rPr>
                <w:rFonts w:cs="Times New Roman"/>
                <w:sz w:val="20"/>
                <w:szCs w:val="20"/>
                <w:lang w:val="tr-TR"/>
              </w:rPr>
              <w:t>akanlığı</w:t>
            </w:r>
          </w:p>
          <w:p w14:paraId="289CDDA6" w14:textId="70F0799F" w:rsidR="00952DBE" w:rsidRPr="00E174B4" w:rsidRDefault="00952DBE" w:rsidP="00952DBE">
            <w:pPr>
              <w:keepNext/>
              <w:spacing w:before="0" w:after="0" w:line="240" w:lineRule="auto"/>
              <w:ind w:left="57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 xml:space="preserve">-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ÇŞİDB</w:t>
            </w:r>
            <w:r>
              <w:rPr>
                <w:rFonts w:cs="Times New Roman"/>
                <w:sz w:val="20"/>
                <w:szCs w:val="20"/>
                <w:lang w:val="tr-TR"/>
              </w:rPr>
              <w:t xml:space="preserve">/ </w:t>
            </w:r>
            <w:r w:rsidRPr="00E174B4">
              <w:rPr>
                <w:rFonts w:cs="Times New Roman"/>
                <w:sz w:val="20"/>
                <w:szCs w:val="20"/>
                <w:lang w:val="tr-TR"/>
              </w:rPr>
              <w:t>T</w:t>
            </w:r>
            <w:r>
              <w:rPr>
                <w:rFonts w:cs="Times New Roman"/>
                <w:sz w:val="20"/>
                <w:szCs w:val="20"/>
                <w:lang w:val="tr-TR"/>
              </w:rPr>
              <w:t>ürkiye Çevre Ajansı</w:t>
            </w:r>
          </w:p>
          <w:p w14:paraId="387631BD" w14:textId="4FCA25EC" w:rsidR="00952DBE" w:rsidRPr="00E174B4" w:rsidRDefault="00952DBE" w:rsidP="00952DBE">
            <w:pPr>
              <w:keepNext/>
              <w:spacing w:before="0" w:after="0" w:line="240" w:lineRule="auto"/>
              <w:ind w:left="71" w:right="57"/>
              <w:jc w:val="left"/>
              <w:rPr>
                <w:rFonts w:cs="Times New Roman"/>
                <w:sz w:val="20"/>
                <w:szCs w:val="20"/>
                <w:lang w:val="tr-TR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295EF3CE" w14:textId="77777777" w:rsidR="004101A3" w:rsidRPr="00E174B4" w:rsidRDefault="004101A3" w:rsidP="00925BF7">
            <w:pPr>
              <w:pStyle w:val="ListeParagraf"/>
              <w:keepNext/>
              <w:numPr>
                <w:ilvl w:val="0"/>
                <w:numId w:val="30"/>
              </w:numPr>
              <w:spacing w:before="0" w:after="0" w:line="240" w:lineRule="auto"/>
              <w:ind w:left="414" w:hanging="357"/>
              <w:contextualSpacing w:val="0"/>
              <w:jc w:val="left"/>
              <w:rPr>
                <w:rFonts w:cs="Times New Roman"/>
                <w:szCs w:val="20"/>
                <w:lang w:val="tr-TR"/>
              </w:rPr>
            </w:pPr>
            <w:r w:rsidRPr="00E174B4">
              <w:rPr>
                <w:rFonts w:cs="Times New Roman"/>
                <w:szCs w:val="20"/>
                <w:lang w:val="tr-TR"/>
              </w:rPr>
              <w:t>Döngüsel Ekonomi İzleme Sistemine Yönelik Yasal Çerçeve</w:t>
            </w:r>
          </w:p>
        </w:tc>
      </w:tr>
    </w:tbl>
    <w:p w14:paraId="74715A98" w14:textId="77777777" w:rsidR="00B24F9B" w:rsidRPr="00E174B4" w:rsidRDefault="00B24F9B" w:rsidP="004D617A">
      <w:pPr>
        <w:keepNext/>
        <w:rPr>
          <w:lang w:val="tr-TR"/>
        </w:rPr>
      </w:pPr>
    </w:p>
    <w:sectPr w:rsidR="00B24F9B" w:rsidRPr="00E174B4" w:rsidSect="00800A3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807" w:right="1418" w:bottom="141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28164" w14:textId="77777777" w:rsidR="00D143B7" w:rsidRDefault="00D143B7">
      <w:pPr>
        <w:spacing w:before="0" w:after="0" w:line="240" w:lineRule="auto"/>
      </w:pPr>
      <w:r>
        <w:separator/>
      </w:r>
    </w:p>
  </w:endnote>
  <w:endnote w:type="continuationSeparator" w:id="0">
    <w:p w14:paraId="23EC6F8A" w14:textId="77777777" w:rsidR="00D143B7" w:rsidRDefault="00D143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F DinDisplay Pro">
    <w:altName w:val="Times New Roman"/>
    <w:charset w:val="CC"/>
    <w:family w:val="auto"/>
    <w:pitch w:val="variable"/>
    <w:sig w:usb0="00000001" w:usb1="5000E0F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F6B83" w14:textId="77777777" w:rsidR="00D143B7" w:rsidRDefault="00D143B7">
    <w:pPr>
      <w:pStyle w:val="AltBilgi"/>
      <w:jc w:val="right"/>
    </w:pPr>
  </w:p>
  <w:p w14:paraId="49C604D0" w14:textId="09B636F2" w:rsidR="00D143B7" w:rsidRDefault="00D143B7" w:rsidP="00D675B5">
    <w:pPr>
      <w:pStyle w:val="AltBilgi"/>
      <w:jc w:val="right"/>
    </w:pPr>
    <w:sdt>
      <w:sdtPr>
        <w:id w:val="13893784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675B5">
          <w:rPr>
            <w:noProof/>
            <w:lang w:val="tr-TR" w:eastAsia="tr-TR"/>
          </w:rPr>
          <w:drawing>
            <wp:anchor distT="0" distB="0" distL="114300" distR="114300" simplePos="0" relativeHeight="251667456" behindDoc="0" locked="0" layoutInCell="1" allowOverlap="1" wp14:anchorId="65B50240" wp14:editId="6C243BDF">
              <wp:simplePos x="0" y="0"/>
              <wp:positionH relativeFrom="column">
                <wp:posOffset>1118870</wp:posOffset>
              </wp:positionH>
              <wp:positionV relativeFrom="paragraph">
                <wp:posOffset>220345</wp:posOffset>
              </wp:positionV>
              <wp:extent cx="865505" cy="267970"/>
              <wp:effectExtent l="0" t="0" r="0" b="0"/>
              <wp:wrapSquare wrapText="bothSides"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5505" cy="2679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85F">
          <w:rPr>
            <w:noProof/>
          </w:rPr>
          <w:t>13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62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BF1F8" w14:textId="7A771BA3" w:rsidR="00D143B7" w:rsidRDefault="00D143B7" w:rsidP="00D675B5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8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08A0C" w14:textId="77777777" w:rsidR="00D143B7" w:rsidRDefault="00D143B7" w:rsidP="0073158D">
      <w:pPr>
        <w:spacing w:before="0" w:after="0" w:line="240" w:lineRule="auto"/>
      </w:pPr>
      <w:r>
        <w:separator/>
      </w:r>
    </w:p>
  </w:footnote>
  <w:footnote w:type="continuationSeparator" w:id="0">
    <w:p w14:paraId="59D1C3F6" w14:textId="77777777" w:rsidR="00D143B7" w:rsidRDefault="00D143B7" w:rsidP="0073158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4DC79" w14:textId="5095E5E5" w:rsidR="00D143B7" w:rsidRDefault="00D143B7" w:rsidP="00D675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ind w:firstLine="113"/>
      <w:jc w:val="center"/>
      <w:rPr>
        <w:rFonts w:eastAsia="Times New Roman" w:cs="Times New Roman"/>
        <w:sz w:val="18"/>
        <w:szCs w:val="16"/>
        <w:lang w:val="tr-TR" w:eastAsia="tr-TR"/>
      </w:rPr>
    </w:pPr>
  </w:p>
  <w:p w14:paraId="005E7744" w14:textId="77777777" w:rsidR="00D143B7" w:rsidRDefault="00D143B7" w:rsidP="00D675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ind w:firstLine="113"/>
      <w:jc w:val="center"/>
      <w:rPr>
        <w:rFonts w:eastAsia="Times New Roman" w:cs="Times New Roman"/>
        <w:sz w:val="18"/>
        <w:szCs w:val="16"/>
        <w:lang w:val="tr-TR" w:eastAsia="tr-TR"/>
      </w:rPr>
    </w:pPr>
  </w:p>
  <w:p w14:paraId="4312148A" w14:textId="77777777" w:rsidR="00D143B7" w:rsidRDefault="00D143B7" w:rsidP="00D675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ind w:firstLine="113"/>
      <w:jc w:val="center"/>
      <w:rPr>
        <w:rFonts w:eastAsia="Times New Roman" w:cs="Times New Roman"/>
        <w:sz w:val="18"/>
        <w:szCs w:val="16"/>
        <w:lang w:val="tr-TR" w:eastAsia="tr-TR"/>
      </w:rPr>
    </w:pPr>
  </w:p>
  <w:p w14:paraId="6ADD299D" w14:textId="10101808" w:rsidR="00D143B7" w:rsidRPr="00D675B5" w:rsidRDefault="00D143B7" w:rsidP="00D675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ind w:firstLine="113"/>
      <w:jc w:val="center"/>
      <w:rPr>
        <w:rFonts w:eastAsia="Times New Roman" w:cs="Times New Roman"/>
        <w:color w:val="000000"/>
        <w:sz w:val="16"/>
        <w:szCs w:val="16"/>
        <w:lang w:val="tr-TR" w:eastAsia="tr-T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FC87F" w14:textId="302B15A1" w:rsidR="00D143B7" w:rsidRDefault="00D143B7" w:rsidP="00B24F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ind w:firstLine="113"/>
      <w:jc w:val="center"/>
      <w:rPr>
        <w:rFonts w:eastAsia="Times New Roman" w:cs="Times New Roman"/>
        <w:sz w:val="18"/>
        <w:szCs w:val="16"/>
        <w:lang w:val="tr-TR" w:eastAsia="tr-TR"/>
      </w:rPr>
    </w:pPr>
    <w:r>
      <w:rPr>
        <w:noProof/>
        <w:lang w:val="tr-TR" w:eastAsia="tr-TR"/>
      </w:rPr>
      <w:drawing>
        <wp:anchor distT="0" distB="0" distL="114300" distR="114300" simplePos="0" relativeHeight="251669504" behindDoc="0" locked="0" layoutInCell="1" allowOverlap="1" wp14:anchorId="5315B3B8" wp14:editId="56487B9C">
          <wp:simplePos x="0" y="0"/>
          <wp:positionH relativeFrom="column">
            <wp:posOffset>-241935</wp:posOffset>
          </wp:positionH>
          <wp:positionV relativeFrom="paragraph">
            <wp:posOffset>-104775</wp:posOffset>
          </wp:positionV>
          <wp:extent cx="1572260" cy="486410"/>
          <wp:effectExtent l="0" t="0" r="8890" b="889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48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36ABE3" w14:textId="51F49CAA" w:rsidR="00D143B7" w:rsidRPr="00E174B4" w:rsidRDefault="00D143B7" w:rsidP="00800A35">
    <w:pPr>
      <w:keepNext/>
      <w:jc w:val="center"/>
      <w:rPr>
        <w:rFonts w:eastAsia="Calibri"/>
        <w:b/>
        <w:bCs/>
        <w:color w:val="000000" w:themeColor="text1"/>
        <w:sz w:val="20"/>
        <w:lang w:val="tr-TR"/>
      </w:rPr>
    </w:pPr>
  </w:p>
  <w:p w14:paraId="42AB58F9" w14:textId="1F72BD89" w:rsidR="00D143B7" w:rsidRDefault="00D143B7" w:rsidP="00800A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ind w:firstLine="113"/>
      <w:jc w:val="center"/>
      <w:rPr>
        <w:b/>
        <w:lang w:val="tr-TR"/>
      </w:rPr>
    </w:pPr>
    <w:r w:rsidRPr="00E174B4">
      <w:rPr>
        <w:b/>
        <w:lang w:val="tr-TR"/>
      </w:rPr>
      <w:t>Ulusal Döngüsel Ekonomi Stratejisi ve Eylem Planı</w:t>
    </w:r>
  </w:p>
  <w:p w14:paraId="0FDDFCE6" w14:textId="7A7F3C5A" w:rsidR="00D143B7" w:rsidRDefault="00D143B7" w:rsidP="00800A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ind w:firstLine="113"/>
      <w:jc w:val="center"/>
      <w:rPr>
        <w:rFonts w:eastAsia="Times New Roman" w:cs="Times New Roman"/>
        <w:sz w:val="18"/>
        <w:szCs w:val="16"/>
        <w:lang w:val="tr-TR" w:eastAsia="tr-TR"/>
      </w:rPr>
    </w:pPr>
    <w:r w:rsidRPr="00E174B4">
      <w:rPr>
        <w:lang w:val="tr-TR"/>
      </w:rPr>
      <w:t>M</w:t>
    </w:r>
    <w:r>
      <w:rPr>
        <w:lang w:val="tr-TR"/>
      </w:rPr>
      <w:t>evzuata İlişkin Eylem Önerileri</w:t>
    </w:r>
  </w:p>
  <w:p w14:paraId="0D86C4D5" w14:textId="77777777" w:rsidR="00D143B7" w:rsidRDefault="00D143B7" w:rsidP="00B24F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ind w:firstLine="113"/>
      <w:jc w:val="center"/>
      <w:rPr>
        <w:rFonts w:eastAsia="Times New Roman" w:cs="Times New Roman"/>
        <w:sz w:val="18"/>
        <w:szCs w:val="16"/>
        <w:lang w:val="tr-TR" w:eastAsia="tr-TR"/>
      </w:rPr>
    </w:pPr>
  </w:p>
  <w:p w14:paraId="1EBD99A4" w14:textId="34E5E556" w:rsidR="00D143B7" w:rsidRPr="00B24F9B" w:rsidRDefault="00D143B7" w:rsidP="00B24F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ind w:firstLine="113"/>
      <w:jc w:val="center"/>
      <w:rPr>
        <w:rFonts w:eastAsia="Times New Roman" w:cs="Times New Roman"/>
        <w:color w:val="000000"/>
        <w:sz w:val="16"/>
        <w:szCs w:val="16"/>
        <w:lang w:val="tr-TR"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98D"/>
    <w:multiLevelType w:val="multilevel"/>
    <w:tmpl w:val="9F368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A2391A"/>
    <w:multiLevelType w:val="multilevel"/>
    <w:tmpl w:val="103E9B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FB08EB"/>
    <w:multiLevelType w:val="hybridMultilevel"/>
    <w:tmpl w:val="F0F8D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E7C9F"/>
    <w:multiLevelType w:val="hybridMultilevel"/>
    <w:tmpl w:val="A078BA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737AE"/>
    <w:multiLevelType w:val="multilevel"/>
    <w:tmpl w:val="A530D4F4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FA4D10"/>
    <w:multiLevelType w:val="hybridMultilevel"/>
    <w:tmpl w:val="C6B833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E73619E"/>
    <w:multiLevelType w:val="multilevel"/>
    <w:tmpl w:val="687CC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0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3340669"/>
    <w:multiLevelType w:val="hybridMultilevel"/>
    <w:tmpl w:val="9C0C08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3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5B06AF4"/>
    <w:multiLevelType w:val="multilevel"/>
    <w:tmpl w:val="C1C63B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3B7C46FB"/>
    <w:multiLevelType w:val="multilevel"/>
    <w:tmpl w:val="B03ECA72"/>
    <w:lvl w:ilvl="0"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4C907702"/>
    <w:multiLevelType w:val="multilevel"/>
    <w:tmpl w:val="6BF2B802"/>
    <w:lvl w:ilvl="0">
      <w:start w:val="1"/>
      <w:numFmt w:val="decimal"/>
      <w:pStyle w:val="Bal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FAD571A"/>
    <w:multiLevelType w:val="multilevel"/>
    <w:tmpl w:val="8C8C6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1" w15:restartNumberingAfterBreak="0">
    <w:nsid w:val="52275641"/>
    <w:multiLevelType w:val="hybridMultilevel"/>
    <w:tmpl w:val="9CF4CEA0"/>
    <w:lvl w:ilvl="0" w:tplc="9740FA58">
      <w:start w:val="1"/>
      <w:numFmt w:val="decimal"/>
      <w:pStyle w:val="Balk3"/>
      <w:lvlText w:val="1.1.%1."/>
      <w:lvlJc w:val="left"/>
      <w:pPr>
        <w:ind w:left="720" w:hanging="360"/>
      </w:pPr>
      <w:rPr>
        <w:rFonts w:hint="default"/>
      </w:rPr>
    </w:lvl>
    <w:lvl w:ilvl="1" w:tplc="C7164F7E" w:tentative="1">
      <w:start w:val="1"/>
      <w:numFmt w:val="lowerLetter"/>
      <w:lvlText w:val="%2."/>
      <w:lvlJc w:val="left"/>
      <w:pPr>
        <w:ind w:left="1440" w:hanging="360"/>
      </w:pPr>
    </w:lvl>
    <w:lvl w:ilvl="2" w:tplc="E6725876" w:tentative="1">
      <w:start w:val="1"/>
      <w:numFmt w:val="lowerRoman"/>
      <w:lvlText w:val="%3."/>
      <w:lvlJc w:val="right"/>
      <w:pPr>
        <w:ind w:left="2160" w:hanging="180"/>
      </w:pPr>
    </w:lvl>
    <w:lvl w:ilvl="3" w:tplc="0A9696CA" w:tentative="1">
      <w:start w:val="1"/>
      <w:numFmt w:val="decimal"/>
      <w:lvlText w:val="%4."/>
      <w:lvlJc w:val="left"/>
      <w:pPr>
        <w:ind w:left="2880" w:hanging="360"/>
      </w:pPr>
    </w:lvl>
    <w:lvl w:ilvl="4" w:tplc="6BF2A1E2" w:tentative="1">
      <w:start w:val="1"/>
      <w:numFmt w:val="lowerLetter"/>
      <w:lvlText w:val="%5."/>
      <w:lvlJc w:val="left"/>
      <w:pPr>
        <w:ind w:left="3600" w:hanging="360"/>
      </w:pPr>
    </w:lvl>
    <w:lvl w:ilvl="5" w:tplc="C450B252" w:tentative="1">
      <w:start w:val="1"/>
      <w:numFmt w:val="lowerRoman"/>
      <w:lvlText w:val="%6."/>
      <w:lvlJc w:val="right"/>
      <w:pPr>
        <w:ind w:left="4320" w:hanging="180"/>
      </w:pPr>
    </w:lvl>
    <w:lvl w:ilvl="6" w:tplc="99F48CFE" w:tentative="1">
      <w:start w:val="1"/>
      <w:numFmt w:val="decimal"/>
      <w:lvlText w:val="%7."/>
      <w:lvlJc w:val="left"/>
      <w:pPr>
        <w:ind w:left="5040" w:hanging="360"/>
      </w:pPr>
    </w:lvl>
    <w:lvl w:ilvl="7" w:tplc="4EBA83E2" w:tentative="1">
      <w:start w:val="1"/>
      <w:numFmt w:val="lowerLetter"/>
      <w:lvlText w:val="%8."/>
      <w:lvlJc w:val="left"/>
      <w:pPr>
        <w:ind w:left="5760" w:hanging="360"/>
      </w:pPr>
    </w:lvl>
    <w:lvl w:ilvl="8" w:tplc="FF065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314FA"/>
    <w:multiLevelType w:val="hybridMultilevel"/>
    <w:tmpl w:val="F25A00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 w15:restartNumberingAfterBreak="0">
    <w:nsid w:val="57615C75"/>
    <w:multiLevelType w:val="hybridMultilevel"/>
    <w:tmpl w:val="96B89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62F21"/>
    <w:multiLevelType w:val="hybridMultilevel"/>
    <w:tmpl w:val="2F764E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43CFD"/>
    <w:multiLevelType w:val="multilevel"/>
    <w:tmpl w:val="CBCE57E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2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8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64DC2AD0"/>
    <w:multiLevelType w:val="hybridMultilevel"/>
    <w:tmpl w:val="F8DCC7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D77176"/>
    <w:multiLevelType w:val="hybridMultilevel"/>
    <w:tmpl w:val="2C3C63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45E5B"/>
    <w:multiLevelType w:val="hybridMultilevel"/>
    <w:tmpl w:val="13225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4" w15:restartNumberingAfterBreak="0">
    <w:nsid w:val="6FE1688D"/>
    <w:multiLevelType w:val="hybridMultilevel"/>
    <w:tmpl w:val="6D20F0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2545225"/>
    <w:multiLevelType w:val="hybridMultilevel"/>
    <w:tmpl w:val="82685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E4F80"/>
    <w:multiLevelType w:val="hybridMultilevel"/>
    <w:tmpl w:val="438A8400"/>
    <w:lvl w:ilvl="0" w:tplc="DF6478A6">
      <w:start w:val="1"/>
      <w:numFmt w:val="decimal"/>
      <w:pStyle w:val="Balk2"/>
      <w:lvlText w:val="1.%1."/>
      <w:lvlJc w:val="left"/>
      <w:pPr>
        <w:ind w:left="720" w:hanging="360"/>
      </w:pPr>
      <w:rPr>
        <w:rFonts w:hint="default"/>
      </w:rPr>
    </w:lvl>
    <w:lvl w:ilvl="1" w:tplc="DCD8DEEE" w:tentative="1">
      <w:start w:val="1"/>
      <w:numFmt w:val="lowerLetter"/>
      <w:lvlText w:val="%2."/>
      <w:lvlJc w:val="left"/>
      <w:pPr>
        <w:ind w:left="1440" w:hanging="360"/>
      </w:pPr>
    </w:lvl>
    <w:lvl w:ilvl="2" w:tplc="E09EC164" w:tentative="1">
      <w:start w:val="1"/>
      <w:numFmt w:val="lowerRoman"/>
      <w:lvlText w:val="%3."/>
      <w:lvlJc w:val="right"/>
      <w:pPr>
        <w:ind w:left="2160" w:hanging="180"/>
      </w:pPr>
    </w:lvl>
    <w:lvl w:ilvl="3" w:tplc="D4623156" w:tentative="1">
      <w:start w:val="1"/>
      <w:numFmt w:val="decimal"/>
      <w:lvlText w:val="%4."/>
      <w:lvlJc w:val="left"/>
      <w:pPr>
        <w:ind w:left="2880" w:hanging="360"/>
      </w:pPr>
    </w:lvl>
    <w:lvl w:ilvl="4" w:tplc="0DB644A6" w:tentative="1">
      <w:start w:val="1"/>
      <w:numFmt w:val="lowerLetter"/>
      <w:lvlText w:val="%5."/>
      <w:lvlJc w:val="left"/>
      <w:pPr>
        <w:ind w:left="3600" w:hanging="360"/>
      </w:pPr>
    </w:lvl>
    <w:lvl w:ilvl="5" w:tplc="28687CBC" w:tentative="1">
      <w:start w:val="1"/>
      <w:numFmt w:val="lowerRoman"/>
      <w:lvlText w:val="%6."/>
      <w:lvlJc w:val="right"/>
      <w:pPr>
        <w:ind w:left="4320" w:hanging="180"/>
      </w:pPr>
    </w:lvl>
    <w:lvl w:ilvl="6" w:tplc="9626BB5E" w:tentative="1">
      <w:start w:val="1"/>
      <w:numFmt w:val="decimal"/>
      <w:lvlText w:val="%7."/>
      <w:lvlJc w:val="left"/>
      <w:pPr>
        <w:ind w:left="5040" w:hanging="360"/>
      </w:pPr>
    </w:lvl>
    <w:lvl w:ilvl="7" w:tplc="B42813C6" w:tentative="1">
      <w:start w:val="1"/>
      <w:numFmt w:val="lowerLetter"/>
      <w:lvlText w:val="%8."/>
      <w:lvlJc w:val="left"/>
      <w:pPr>
        <w:ind w:left="5760" w:hanging="360"/>
      </w:pPr>
    </w:lvl>
    <w:lvl w:ilvl="8" w:tplc="096A6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45B25"/>
    <w:multiLevelType w:val="hybridMultilevel"/>
    <w:tmpl w:val="BEA8AECE"/>
    <w:lvl w:ilvl="0" w:tplc="383255DA">
      <w:start w:val="1"/>
      <w:numFmt w:val="decimal"/>
      <w:pStyle w:val="ListeParagraf"/>
      <w:lvlText w:val="1.1.%1."/>
      <w:lvlJc w:val="left"/>
      <w:pPr>
        <w:ind w:left="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9" w15:restartNumberingAfterBreak="0">
    <w:nsid w:val="7C0F16DC"/>
    <w:multiLevelType w:val="multilevel"/>
    <w:tmpl w:val="5D0A9FB2"/>
    <w:lvl w:ilvl="0"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37"/>
  </w:num>
  <w:num w:numId="3">
    <w:abstractNumId w:val="21"/>
  </w:num>
  <w:num w:numId="4">
    <w:abstractNumId w:val="17"/>
  </w:num>
  <w:num w:numId="5">
    <w:abstractNumId w:val="9"/>
  </w:num>
  <w:num w:numId="6">
    <w:abstractNumId w:val="15"/>
  </w:num>
  <w:num w:numId="7">
    <w:abstractNumId w:val="29"/>
  </w:num>
  <w:num w:numId="8">
    <w:abstractNumId w:val="33"/>
  </w:num>
  <w:num w:numId="9">
    <w:abstractNumId w:val="12"/>
  </w:num>
  <w:num w:numId="10">
    <w:abstractNumId w:val="28"/>
  </w:num>
  <w:num w:numId="11">
    <w:abstractNumId w:val="27"/>
  </w:num>
  <w:num w:numId="12">
    <w:abstractNumId w:val="18"/>
  </w:num>
  <w:num w:numId="13">
    <w:abstractNumId w:val="23"/>
  </w:num>
  <w:num w:numId="14">
    <w:abstractNumId w:val="8"/>
  </w:num>
  <w:num w:numId="15">
    <w:abstractNumId w:val="13"/>
  </w:num>
  <w:num w:numId="16">
    <w:abstractNumId w:val="6"/>
  </w:num>
  <w:num w:numId="17">
    <w:abstractNumId w:val="10"/>
  </w:num>
  <w:num w:numId="18">
    <w:abstractNumId w:val="35"/>
  </w:num>
  <w:num w:numId="19">
    <w:abstractNumId w:val="36"/>
  </w:num>
  <w:num w:numId="20">
    <w:abstractNumId w:val="3"/>
  </w:num>
  <w:num w:numId="21">
    <w:abstractNumId w:val="25"/>
  </w:num>
  <w:num w:numId="22">
    <w:abstractNumId w:val="2"/>
  </w:num>
  <w:num w:numId="23">
    <w:abstractNumId w:val="5"/>
  </w:num>
  <w:num w:numId="24">
    <w:abstractNumId w:val="30"/>
  </w:num>
  <w:num w:numId="25">
    <w:abstractNumId w:val="31"/>
  </w:num>
  <w:num w:numId="26">
    <w:abstractNumId w:val="22"/>
  </w:num>
  <w:num w:numId="27">
    <w:abstractNumId w:val="11"/>
  </w:num>
  <w:num w:numId="28">
    <w:abstractNumId w:val="24"/>
  </w:num>
  <w:num w:numId="29">
    <w:abstractNumId w:val="32"/>
  </w:num>
  <w:num w:numId="30">
    <w:abstractNumId w:val="34"/>
  </w:num>
  <w:num w:numId="31">
    <w:abstractNumId w:val="20"/>
  </w:num>
  <w:num w:numId="32">
    <w:abstractNumId w:val="16"/>
  </w:num>
  <w:num w:numId="33">
    <w:abstractNumId w:val="26"/>
  </w:num>
  <w:num w:numId="34">
    <w:abstractNumId w:val="7"/>
  </w:num>
  <w:num w:numId="35">
    <w:abstractNumId w:val="1"/>
  </w:num>
  <w:num w:numId="36">
    <w:abstractNumId w:val="14"/>
  </w:num>
  <w:num w:numId="37">
    <w:abstractNumId w:val="4"/>
  </w:num>
  <w:num w:numId="38">
    <w:abstractNumId w:val="39"/>
  </w:num>
  <w:num w:numId="39">
    <w:abstractNumId w:val="0"/>
  </w:num>
  <w:num w:numId="40">
    <w:abstractNumId w:val="38"/>
  </w:num>
  <w:num w:numId="41">
    <w:abstractNumId w:val="38"/>
  </w:num>
  <w:num w:numId="42">
    <w:abstractNumId w:val="38"/>
  </w:num>
  <w:num w:numId="43">
    <w:abstractNumId w:val="38"/>
  </w:num>
  <w:num w:numId="44">
    <w:abstractNumId w:val="38"/>
  </w:num>
  <w:num w:numId="45">
    <w:abstractNumId w:val="38"/>
  </w:num>
  <w:num w:numId="46">
    <w:abstractNumId w:val="38"/>
  </w:num>
  <w:num w:numId="47">
    <w:abstractNumId w:val="38"/>
  </w:num>
  <w:num w:numId="48">
    <w:abstractNumId w:val="3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E8"/>
    <w:rsid w:val="000001B2"/>
    <w:rsid w:val="000035E8"/>
    <w:rsid w:val="00004F77"/>
    <w:rsid w:val="000063A7"/>
    <w:rsid w:val="00006EEE"/>
    <w:rsid w:val="00007210"/>
    <w:rsid w:val="00012357"/>
    <w:rsid w:val="000123FF"/>
    <w:rsid w:val="00013760"/>
    <w:rsid w:val="000148D6"/>
    <w:rsid w:val="0001511C"/>
    <w:rsid w:val="0001755E"/>
    <w:rsid w:val="00017891"/>
    <w:rsid w:val="00017932"/>
    <w:rsid w:val="00020369"/>
    <w:rsid w:val="000219B9"/>
    <w:rsid w:val="000221CC"/>
    <w:rsid w:val="00022CD9"/>
    <w:rsid w:val="00022EBE"/>
    <w:rsid w:val="00023521"/>
    <w:rsid w:val="00023BBD"/>
    <w:rsid w:val="00024969"/>
    <w:rsid w:val="00024C3A"/>
    <w:rsid w:val="00027560"/>
    <w:rsid w:val="000276F5"/>
    <w:rsid w:val="00030022"/>
    <w:rsid w:val="00031375"/>
    <w:rsid w:val="000324CE"/>
    <w:rsid w:val="00032BBC"/>
    <w:rsid w:val="000331B8"/>
    <w:rsid w:val="000336AC"/>
    <w:rsid w:val="000343D3"/>
    <w:rsid w:val="00034C92"/>
    <w:rsid w:val="0003792C"/>
    <w:rsid w:val="0004143B"/>
    <w:rsid w:val="00041B1F"/>
    <w:rsid w:val="000441CD"/>
    <w:rsid w:val="000458B9"/>
    <w:rsid w:val="00045C08"/>
    <w:rsid w:val="00046AC5"/>
    <w:rsid w:val="00046BA3"/>
    <w:rsid w:val="000471B5"/>
    <w:rsid w:val="0004749E"/>
    <w:rsid w:val="00047A77"/>
    <w:rsid w:val="00050085"/>
    <w:rsid w:val="000502B2"/>
    <w:rsid w:val="000521BB"/>
    <w:rsid w:val="00053201"/>
    <w:rsid w:val="000534F7"/>
    <w:rsid w:val="00054FA5"/>
    <w:rsid w:val="00055C5F"/>
    <w:rsid w:val="000573CD"/>
    <w:rsid w:val="000604D9"/>
    <w:rsid w:val="00061B86"/>
    <w:rsid w:val="00062A44"/>
    <w:rsid w:val="00062EAB"/>
    <w:rsid w:val="00062F7F"/>
    <w:rsid w:val="00063BF8"/>
    <w:rsid w:val="00063D66"/>
    <w:rsid w:val="000648D7"/>
    <w:rsid w:val="000655D4"/>
    <w:rsid w:val="00066B63"/>
    <w:rsid w:val="000708FD"/>
    <w:rsid w:val="0007159F"/>
    <w:rsid w:val="00072FD8"/>
    <w:rsid w:val="00076A6A"/>
    <w:rsid w:val="00077546"/>
    <w:rsid w:val="00081A01"/>
    <w:rsid w:val="0008200C"/>
    <w:rsid w:val="000827B4"/>
    <w:rsid w:val="00082D22"/>
    <w:rsid w:val="0009080A"/>
    <w:rsid w:val="000910B2"/>
    <w:rsid w:val="00093248"/>
    <w:rsid w:val="0009382E"/>
    <w:rsid w:val="00095DF4"/>
    <w:rsid w:val="00096B2F"/>
    <w:rsid w:val="00096B53"/>
    <w:rsid w:val="00096BFF"/>
    <w:rsid w:val="00097AA9"/>
    <w:rsid w:val="00097B0E"/>
    <w:rsid w:val="000A37A1"/>
    <w:rsid w:val="000A403E"/>
    <w:rsid w:val="000A52FE"/>
    <w:rsid w:val="000A5838"/>
    <w:rsid w:val="000A5E1F"/>
    <w:rsid w:val="000A7504"/>
    <w:rsid w:val="000A7A44"/>
    <w:rsid w:val="000B0E43"/>
    <w:rsid w:val="000B1717"/>
    <w:rsid w:val="000B2C28"/>
    <w:rsid w:val="000B2CCF"/>
    <w:rsid w:val="000B3CC8"/>
    <w:rsid w:val="000B3E63"/>
    <w:rsid w:val="000B4E4E"/>
    <w:rsid w:val="000B5682"/>
    <w:rsid w:val="000B5FF4"/>
    <w:rsid w:val="000B7581"/>
    <w:rsid w:val="000B7C67"/>
    <w:rsid w:val="000C0430"/>
    <w:rsid w:val="000C2CA0"/>
    <w:rsid w:val="000C441E"/>
    <w:rsid w:val="000C4914"/>
    <w:rsid w:val="000C514C"/>
    <w:rsid w:val="000C58EA"/>
    <w:rsid w:val="000C7473"/>
    <w:rsid w:val="000D1F46"/>
    <w:rsid w:val="000D2028"/>
    <w:rsid w:val="000D26EE"/>
    <w:rsid w:val="000D2B2E"/>
    <w:rsid w:val="000D360C"/>
    <w:rsid w:val="000D4211"/>
    <w:rsid w:val="000D4564"/>
    <w:rsid w:val="000D7B3C"/>
    <w:rsid w:val="000E03CD"/>
    <w:rsid w:val="000E08C2"/>
    <w:rsid w:val="000E1018"/>
    <w:rsid w:val="000E1128"/>
    <w:rsid w:val="000E1B6F"/>
    <w:rsid w:val="000E23A1"/>
    <w:rsid w:val="000E3982"/>
    <w:rsid w:val="000E3F21"/>
    <w:rsid w:val="000E439F"/>
    <w:rsid w:val="000E4C87"/>
    <w:rsid w:val="000E4D7C"/>
    <w:rsid w:val="000E5403"/>
    <w:rsid w:val="000F1EDC"/>
    <w:rsid w:val="000F2219"/>
    <w:rsid w:val="000F405B"/>
    <w:rsid w:val="000F4FDC"/>
    <w:rsid w:val="000F7C8F"/>
    <w:rsid w:val="001016C5"/>
    <w:rsid w:val="0010172C"/>
    <w:rsid w:val="00102590"/>
    <w:rsid w:val="00102DEE"/>
    <w:rsid w:val="00103314"/>
    <w:rsid w:val="00104470"/>
    <w:rsid w:val="0010598E"/>
    <w:rsid w:val="00105DA8"/>
    <w:rsid w:val="00106889"/>
    <w:rsid w:val="00110F7E"/>
    <w:rsid w:val="00113146"/>
    <w:rsid w:val="0011466D"/>
    <w:rsid w:val="00114E25"/>
    <w:rsid w:val="00121E10"/>
    <w:rsid w:val="00126598"/>
    <w:rsid w:val="00126776"/>
    <w:rsid w:val="00126F69"/>
    <w:rsid w:val="00127C93"/>
    <w:rsid w:val="001302F7"/>
    <w:rsid w:val="00130551"/>
    <w:rsid w:val="00131121"/>
    <w:rsid w:val="0013349F"/>
    <w:rsid w:val="00134810"/>
    <w:rsid w:val="00140639"/>
    <w:rsid w:val="0014152E"/>
    <w:rsid w:val="00141F70"/>
    <w:rsid w:val="001421DB"/>
    <w:rsid w:val="00142227"/>
    <w:rsid w:val="00143216"/>
    <w:rsid w:val="001441E4"/>
    <w:rsid w:val="001473E3"/>
    <w:rsid w:val="00150069"/>
    <w:rsid w:val="00150914"/>
    <w:rsid w:val="00151A7E"/>
    <w:rsid w:val="00152625"/>
    <w:rsid w:val="00152F59"/>
    <w:rsid w:val="00153035"/>
    <w:rsid w:val="0015306E"/>
    <w:rsid w:val="0015359D"/>
    <w:rsid w:val="00154992"/>
    <w:rsid w:val="00154B72"/>
    <w:rsid w:val="00154F11"/>
    <w:rsid w:val="00156D0D"/>
    <w:rsid w:val="001572BB"/>
    <w:rsid w:val="001602AB"/>
    <w:rsid w:val="00161909"/>
    <w:rsid w:val="00162541"/>
    <w:rsid w:val="00163784"/>
    <w:rsid w:val="00163A1A"/>
    <w:rsid w:val="001642F2"/>
    <w:rsid w:val="0016455A"/>
    <w:rsid w:val="00164650"/>
    <w:rsid w:val="001663E5"/>
    <w:rsid w:val="0016684D"/>
    <w:rsid w:val="0017062C"/>
    <w:rsid w:val="00170CBD"/>
    <w:rsid w:val="00171D91"/>
    <w:rsid w:val="00172FCA"/>
    <w:rsid w:val="00173686"/>
    <w:rsid w:val="00174713"/>
    <w:rsid w:val="0017489D"/>
    <w:rsid w:val="00175DC4"/>
    <w:rsid w:val="0017690B"/>
    <w:rsid w:val="00176A14"/>
    <w:rsid w:val="001772B4"/>
    <w:rsid w:val="0017769E"/>
    <w:rsid w:val="001778B7"/>
    <w:rsid w:val="00177B71"/>
    <w:rsid w:val="001806A0"/>
    <w:rsid w:val="0018106C"/>
    <w:rsid w:val="0018415D"/>
    <w:rsid w:val="00185C67"/>
    <w:rsid w:val="00186F0D"/>
    <w:rsid w:val="00190619"/>
    <w:rsid w:val="001911DB"/>
    <w:rsid w:val="00193266"/>
    <w:rsid w:val="001934BE"/>
    <w:rsid w:val="00193AE5"/>
    <w:rsid w:val="00194B52"/>
    <w:rsid w:val="00195A5D"/>
    <w:rsid w:val="00196C68"/>
    <w:rsid w:val="00197089"/>
    <w:rsid w:val="00197153"/>
    <w:rsid w:val="001A51FE"/>
    <w:rsid w:val="001A52FB"/>
    <w:rsid w:val="001B03DE"/>
    <w:rsid w:val="001B1C1C"/>
    <w:rsid w:val="001B2E31"/>
    <w:rsid w:val="001B4FFB"/>
    <w:rsid w:val="001B7A7A"/>
    <w:rsid w:val="001C0289"/>
    <w:rsid w:val="001C2BAE"/>
    <w:rsid w:val="001D12FC"/>
    <w:rsid w:val="001D2DE7"/>
    <w:rsid w:val="001D47EA"/>
    <w:rsid w:val="001D5826"/>
    <w:rsid w:val="001D5ED1"/>
    <w:rsid w:val="001D6A04"/>
    <w:rsid w:val="001D6A22"/>
    <w:rsid w:val="001D6DB2"/>
    <w:rsid w:val="001E00F2"/>
    <w:rsid w:val="001E0B39"/>
    <w:rsid w:val="001E4A2E"/>
    <w:rsid w:val="001E4B69"/>
    <w:rsid w:val="001E594A"/>
    <w:rsid w:val="001E60E4"/>
    <w:rsid w:val="001E637F"/>
    <w:rsid w:val="001E6B5A"/>
    <w:rsid w:val="001E7B33"/>
    <w:rsid w:val="001F004E"/>
    <w:rsid w:val="001F0335"/>
    <w:rsid w:val="001F0765"/>
    <w:rsid w:val="001F0C8D"/>
    <w:rsid w:val="001F14AE"/>
    <w:rsid w:val="001F1CDA"/>
    <w:rsid w:val="001F1EAE"/>
    <w:rsid w:val="001F2EF8"/>
    <w:rsid w:val="001F4674"/>
    <w:rsid w:val="001F48D3"/>
    <w:rsid w:val="001F50D7"/>
    <w:rsid w:val="001F6606"/>
    <w:rsid w:val="00200F7D"/>
    <w:rsid w:val="0020162A"/>
    <w:rsid w:val="002029DA"/>
    <w:rsid w:val="00202B8C"/>
    <w:rsid w:val="00203C94"/>
    <w:rsid w:val="00203D37"/>
    <w:rsid w:val="002065F4"/>
    <w:rsid w:val="00207181"/>
    <w:rsid w:val="00207AE1"/>
    <w:rsid w:val="00211558"/>
    <w:rsid w:val="0021282B"/>
    <w:rsid w:val="00212849"/>
    <w:rsid w:val="00213193"/>
    <w:rsid w:val="0021560A"/>
    <w:rsid w:val="00216B31"/>
    <w:rsid w:val="00220734"/>
    <w:rsid w:val="00222278"/>
    <w:rsid w:val="00222623"/>
    <w:rsid w:val="002270A7"/>
    <w:rsid w:val="002304C0"/>
    <w:rsid w:val="00230A21"/>
    <w:rsid w:val="002316E6"/>
    <w:rsid w:val="00231797"/>
    <w:rsid w:val="00231990"/>
    <w:rsid w:val="00233787"/>
    <w:rsid w:val="00234134"/>
    <w:rsid w:val="002342E5"/>
    <w:rsid w:val="00234718"/>
    <w:rsid w:val="00240137"/>
    <w:rsid w:val="00241309"/>
    <w:rsid w:val="00241883"/>
    <w:rsid w:val="002422D1"/>
    <w:rsid w:val="002425EC"/>
    <w:rsid w:val="00242961"/>
    <w:rsid w:val="00242EFC"/>
    <w:rsid w:val="0024480D"/>
    <w:rsid w:val="00244839"/>
    <w:rsid w:val="002458AA"/>
    <w:rsid w:val="00245C70"/>
    <w:rsid w:val="00245D45"/>
    <w:rsid w:val="002468DC"/>
    <w:rsid w:val="002539A1"/>
    <w:rsid w:val="0025486E"/>
    <w:rsid w:val="00254888"/>
    <w:rsid w:val="002552F5"/>
    <w:rsid w:val="0025580B"/>
    <w:rsid w:val="002558EE"/>
    <w:rsid w:val="00255A3D"/>
    <w:rsid w:val="00255D19"/>
    <w:rsid w:val="00256415"/>
    <w:rsid w:val="0025649B"/>
    <w:rsid w:val="00257B6C"/>
    <w:rsid w:val="0026190D"/>
    <w:rsid w:val="00263AB5"/>
    <w:rsid w:val="00263EE6"/>
    <w:rsid w:val="00264122"/>
    <w:rsid w:val="00264D78"/>
    <w:rsid w:val="0026581A"/>
    <w:rsid w:val="00270938"/>
    <w:rsid w:val="00271447"/>
    <w:rsid w:val="00271C40"/>
    <w:rsid w:val="00271D11"/>
    <w:rsid w:val="00271D15"/>
    <w:rsid w:val="00273FE5"/>
    <w:rsid w:val="00274752"/>
    <w:rsid w:val="00274B54"/>
    <w:rsid w:val="00275FAA"/>
    <w:rsid w:val="00277E79"/>
    <w:rsid w:val="002812F8"/>
    <w:rsid w:val="00281B76"/>
    <w:rsid w:val="00281C7A"/>
    <w:rsid w:val="00282144"/>
    <w:rsid w:val="00282A3A"/>
    <w:rsid w:val="002837E4"/>
    <w:rsid w:val="002838FC"/>
    <w:rsid w:val="0028506F"/>
    <w:rsid w:val="00286523"/>
    <w:rsid w:val="0028691B"/>
    <w:rsid w:val="00286D93"/>
    <w:rsid w:val="00287046"/>
    <w:rsid w:val="00287654"/>
    <w:rsid w:val="00290985"/>
    <w:rsid w:val="002937D2"/>
    <w:rsid w:val="00294CAB"/>
    <w:rsid w:val="00295EBF"/>
    <w:rsid w:val="00297954"/>
    <w:rsid w:val="002A0FE7"/>
    <w:rsid w:val="002A2103"/>
    <w:rsid w:val="002A22AA"/>
    <w:rsid w:val="002A2377"/>
    <w:rsid w:val="002A4601"/>
    <w:rsid w:val="002A5953"/>
    <w:rsid w:val="002A5D7D"/>
    <w:rsid w:val="002B2DD3"/>
    <w:rsid w:val="002B3169"/>
    <w:rsid w:val="002B3F30"/>
    <w:rsid w:val="002B459A"/>
    <w:rsid w:val="002B6940"/>
    <w:rsid w:val="002B6C90"/>
    <w:rsid w:val="002B7F6C"/>
    <w:rsid w:val="002C09FC"/>
    <w:rsid w:val="002C2340"/>
    <w:rsid w:val="002C3A3A"/>
    <w:rsid w:val="002C48F6"/>
    <w:rsid w:val="002C6C00"/>
    <w:rsid w:val="002C6C07"/>
    <w:rsid w:val="002D06DE"/>
    <w:rsid w:val="002D21EB"/>
    <w:rsid w:val="002D2677"/>
    <w:rsid w:val="002D32D2"/>
    <w:rsid w:val="002D397D"/>
    <w:rsid w:val="002D3BB5"/>
    <w:rsid w:val="002D3EE9"/>
    <w:rsid w:val="002D5D9A"/>
    <w:rsid w:val="002D62BC"/>
    <w:rsid w:val="002D7C5F"/>
    <w:rsid w:val="002E085C"/>
    <w:rsid w:val="002E107F"/>
    <w:rsid w:val="002E1EA2"/>
    <w:rsid w:val="002E61A6"/>
    <w:rsid w:val="002E685F"/>
    <w:rsid w:val="002F1255"/>
    <w:rsid w:val="002F176D"/>
    <w:rsid w:val="002F41AC"/>
    <w:rsid w:val="002F441E"/>
    <w:rsid w:val="002F4DE8"/>
    <w:rsid w:val="002F5179"/>
    <w:rsid w:val="002F64E4"/>
    <w:rsid w:val="002F7DCB"/>
    <w:rsid w:val="00303832"/>
    <w:rsid w:val="00303E39"/>
    <w:rsid w:val="00303EA8"/>
    <w:rsid w:val="0030450F"/>
    <w:rsid w:val="00306F8D"/>
    <w:rsid w:val="003103DE"/>
    <w:rsid w:val="0031172A"/>
    <w:rsid w:val="0031244D"/>
    <w:rsid w:val="0031672F"/>
    <w:rsid w:val="00316918"/>
    <w:rsid w:val="00320C69"/>
    <w:rsid w:val="00320C88"/>
    <w:rsid w:val="00321E29"/>
    <w:rsid w:val="003224F8"/>
    <w:rsid w:val="003243F1"/>
    <w:rsid w:val="00325A44"/>
    <w:rsid w:val="00325DF4"/>
    <w:rsid w:val="00327819"/>
    <w:rsid w:val="00327D1A"/>
    <w:rsid w:val="00330078"/>
    <w:rsid w:val="00330C74"/>
    <w:rsid w:val="00330E06"/>
    <w:rsid w:val="003320DF"/>
    <w:rsid w:val="00332BB2"/>
    <w:rsid w:val="00332BCF"/>
    <w:rsid w:val="00332FF5"/>
    <w:rsid w:val="00333E46"/>
    <w:rsid w:val="003353BE"/>
    <w:rsid w:val="00336535"/>
    <w:rsid w:val="003374FC"/>
    <w:rsid w:val="003419AE"/>
    <w:rsid w:val="00342A7A"/>
    <w:rsid w:val="00344369"/>
    <w:rsid w:val="00344CC8"/>
    <w:rsid w:val="003457F2"/>
    <w:rsid w:val="00345CFB"/>
    <w:rsid w:val="003469B7"/>
    <w:rsid w:val="00346C5B"/>
    <w:rsid w:val="00347760"/>
    <w:rsid w:val="00353091"/>
    <w:rsid w:val="003530BE"/>
    <w:rsid w:val="00355F27"/>
    <w:rsid w:val="00357841"/>
    <w:rsid w:val="003609E4"/>
    <w:rsid w:val="00360DCB"/>
    <w:rsid w:val="003625DA"/>
    <w:rsid w:val="00362840"/>
    <w:rsid w:val="00362961"/>
    <w:rsid w:val="00365C3A"/>
    <w:rsid w:val="00367061"/>
    <w:rsid w:val="00367A8A"/>
    <w:rsid w:val="00367CDF"/>
    <w:rsid w:val="00370DB2"/>
    <w:rsid w:val="00372DB6"/>
    <w:rsid w:val="00373622"/>
    <w:rsid w:val="00374BD3"/>
    <w:rsid w:val="00376813"/>
    <w:rsid w:val="00376F0B"/>
    <w:rsid w:val="00377327"/>
    <w:rsid w:val="00377518"/>
    <w:rsid w:val="00377AE9"/>
    <w:rsid w:val="00380666"/>
    <w:rsid w:val="00380F19"/>
    <w:rsid w:val="003816FA"/>
    <w:rsid w:val="00381A99"/>
    <w:rsid w:val="003820CA"/>
    <w:rsid w:val="00382B5C"/>
    <w:rsid w:val="00383C07"/>
    <w:rsid w:val="0038486C"/>
    <w:rsid w:val="00386678"/>
    <w:rsid w:val="00387EF8"/>
    <w:rsid w:val="00390116"/>
    <w:rsid w:val="00392A5F"/>
    <w:rsid w:val="003962D7"/>
    <w:rsid w:val="0039671A"/>
    <w:rsid w:val="00396C6E"/>
    <w:rsid w:val="003A098D"/>
    <w:rsid w:val="003A1905"/>
    <w:rsid w:val="003A1F48"/>
    <w:rsid w:val="003A3F3D"/>
    <w:rsid w:val="003A43AB"/>
    <w:rsid w:val="003A5D72"/>
    <w:rsid w:val="003B2C7B"/>
    <w:rsid w:val="003B4308"/>
    <w:rsid w:val="003B5AD5"/>
    <w:rsid w:val="003B71D7"/>
    <w:rsid w:val="003B7295"/>
    <w:rsid w:val="003B737A"/>
    <w:rsid w:val="003B7ACD"/>
    <w:rsid w:val="003C0368"/>
    <w:rsid w:val="003C051D"/>
    <w:rsid w:val="003C0878"/>
    <w:rsid w:val="003C258C"/>
    <w:rsid w:val="003C263E"/>
    <w:rsid w:val="003C281B"/>
    <w:rsid w:val="003C37DE"/>
    <w:rsid w:val="003C42F1"/>
    <w:rsid w:val="003C557D"/>
    <w:rsid w:val="003C5CB5"/>
    <w:rsid w:val="003C6127"/>
    <w:rsid w:val="003C6B83"/>
    <w:rsid w:val="003C7109"/>
    <w:rsid w:val="003C71AF"/>
    <w:rsid w:val="003C7625"/>
    <w:rsid w:val="003C7E53"/>
    <w:rsid w:val="003D0D3F"/>
    <w:rsid w:val="003D0F65"/>
    <w:rsid w:val="003D1B97"/>
    <w:rsid w:val="003D1E7A"/>
    <w:rsid w:val="003D201D"/>
    <w:rsid w:val="003D2116"/>
    <w:rsid w:val="003D32E3"/>
    <w:rsid w:val="003D3D97"/>
    <w:rsid w:val="003D402C"/>
    <w:rsid w:val="003D5A12"/>
    <w:rsid w:val="003D5E08"/>
    <w:rsid w:val="003D6AC6"/>
    <w:rsid w:val="003D6B36"/>
    <w:rsid w:val="003E0307"/>
    <w:rsid w:val="003E0B76"/>
    <w:rsid w:val="003E0EDB"/>
    <w:rsid w:val="003E1C51"/>
    <w:rsid w:val="003E39E8"/>
    <w:rsid w:val="003E5E5D"/>
    <w:rsid w:val="003E6E1A"/>
    <w:rsid w:val="003E7230"/>
    <w:rsid w:val="003F03EB"/>
    <w:rsid w:val="003F2BC7"/>
    <w:rsid w:val="003F2CEE"/>
    <w:rsid w:val="003F5F83"/>
    <w:rsid w:val="003F6770"/>
    <w:rsid w:val="00400262"/>
    <w:rsid w:val="004029D9"/>
    <w:rsid w:val="004042F1"/>
    <w:rsid w:val="00404C4E"/>
    <w:rsid w:val="00404E7C"/>
    <w:rsid w:val="00406A10"/>
    <w:rsid w:val="004101A3"/>
    <w:rsid w:val="00413F78"/>
    <w:rsid w:val="00414C93"/>
    <w:rsid w:val="00414F0F"/>
    <w:rsid w:val="00415033"/>
    <w:rsid w:val="004158F9"/>
    <w:rsid w:val="0041692A"/>
    <w:rsid w:val="0042176A"/>
    <w:rsid w:val="00422DD5"/>
    <w:rsid w:val="00423A50"/>
    <w:rsid w:val="00424CB8"/>
    <w:rsid w:val="0042546F"/>
    <w:rsid w:val="004266FB"/>
    <w:rsid w:val="004275B4"/>
    <w:rsid w:val="004277E8"/>
    <w:rsid w:val="00430E38"/>
    <w:rsid w:val="00431E05"/>
    <w:rsid w:val="004331DF"/>
    <w:rsid w:val="004333D2"/>
    <w:rsid w:val="00433912"/>
    <w:rsid w:val="004352BE"/>
    <w:rsid w:val="00436698"/>
    <w:rsid w:val="00437F8E"/>
    <w:rsid w:val="00440DA5"/>
    <w:rsid w:val="00441000"/>
    <w:rsid w:val="004416B2"/>
    <w:rsid w:val="00441EBD"/>
    <w:rsid w:val="00441F0E"/>
    <w:rsid w:val="004429A9"/>
    <w:rsid w:val="00443936"/>
    <w:rsid w:val="00443EE5"/>
    <w:rsid w:val="00444760"/>
    <w:rsid w:val="00453002"/>
    <w:rsid w:val="00453689"/>
    <w:rsid w:val="00453E06"/>
    <w:rsid w:val="004547C4"/>
    <w:rsid w:val="004560FF"/>
    <w:rsid w:val="00464180"/>
    <w:rsid w:val="00464B48"/>
    <w:rsid w:val="0046544A"/>
    <w:rsid w:val="004656B5"/>
    <w:rsid w:val="00465B89"/>
    <w:rsid w:val="00465DA5"/>
    <w:rsid w:val="004710C1"/>
    <w:rsid w:val="00471569"/>
    <w:rsid w:val="00471E57"/>
    <w:rsid w:val="00474808"/>
    <w:rsid w:val="00475611"/>
    <w:rsid w:val="00475A2F"/>
    <w:rsid w:val="0047610E"/>
    <w:rsid w:val="00476626"/>
    <w:rsid w:val="00476F28"/>
    <w:rsid w:val="004774F8"/>
    <w:rsid w:val="0048048F"/>
    <w:rsid w:val="00480B63"/>
    <w:rsid w:val="0048124D"/>
    <w:rsid w:val="00481AC5"/>
    <w:rsid w:val="004824E9"/>
    <w:rsid w:val="004826E3"/>
    <w:rsid w:val="00482DCC"/>
    <w:rsid w:val="0048312D"/>
    <w:rsid w:val="00483661"/>
    <w:rsid w:val="00483F6D"/>
    <w:rsid w:val="00484D10"/>
    <w:rsid w:val="00484F30"/>
    <w:rsid w:val="004852CC"/>
    <w:rsid w:val="004852EA"/>
    <w:rsid w:val="00485972"/>
    <w:rsid w:val="004862AC"/>
    <w:rsid w:val="00487A3B"/>
    <w:rsid w:val="0049062D"/>
    <w:rsid w:val="00493001"/>
    <w:rsid w:val="00493884"/>
    <w:rsid w:val="00494092"/>
    <w:rsid w:val="0049679A"/>
    <w:rsid w:val="00496A03"/>
    <w:rsid w:val="00496E77"/>
    <w:rsid w:val="00496E8F"/>
    <w:rsid w:val="004970EE"/>
    <w:rsid w:val="00497412"/>
    <w:rsid w:val="004A0D3A"/>
    <w:rsid w:val="004A0E5F"/>
    <w:rsid w:val="004A521B"/>
    <w:rsid w:val="004A7FEC"/>
    <w:rsid w:val="004B0458"/>
    <w:rsid w:val="004B212C"/>
    <w:rsid w:val="004B2BD2"/>
    <w:rsid w:val="004B41C1"/>
    <w:rsid w:val="004B60ED"/>
    <w:rsid w:val="004B71B6"/>
    <w:rsid w:val="004B74DC"/>
    <w:rsid w:val="004B7BC4"/>
    <w:rsid w:val="004B7FD4"/>
    <w:rsid w:val="004C117C"/>
    <w:rsid w:val="004C38C0"/>
    <w:rsid w:val="004C3DAE"/>
    <w:rsid w:val="004C42D4"/>
    <w:rsid w:val="004C60EA"/>
    <w:rsid w:val="004C641E"/>
    <w:rsid w:val="004C6BFC"/>
    <w:rsid w:val="004C6F72"/>
    <w:rsid w:val="004C700E"/>
    <w:rsid w:val="004C7371"/>
    <w:rsid w:val="004C7537"/>
    <w:rsid w:val="004C7BCB"/>
    <w:rsid w:val="004C7CB4"/>
    <w:rsid w:val="004D02C7"/>
    <w:rsid w:val="004D233B"/>
    <w:rsid w:val="004D260D"/>
    <w:rsid w:val="004D4088"/>
    <w:rsid w:val="004D4240"/>
    <w:rsid w:val="004D617A"/>
    <w:rsid w:val="004E1731"/>
    <w:rsid w:val="004E2064"/>
    <w:rsid w:val="004E220F"/>
    <w:rsid w:val="004E2A4B"/>
    <w:rsid w:val="004E2FDF"/>
    <w:rsid w:val="004E3290"/>
    <w:rsid w:val="004E3667"/>
    <w:rsid w:val="004E37A3"/>
    <w:rsid w:val="004E3C2A"/>
    <w:rsid w:val="004E4F30"/>
    <w:rsid w:val="004F22AE"/>
    <w:rsid w:val="004F29A4"/>
    <w:rsid w:val="004F2C10"/>
    <w:rsid w:val="004F3668"/>
    <w:rsid w:val="004F668C"/>
    <w:rsid w:val="004F694B"/>
    <w:rsid w:val="004F78DF"/>
    <w:rsid w:val="004F7BCB"/>
    <w:rsid w:val="00500592"/>
    <w:rsid w:val="005008BD"/>
    <w:rsid w:val="00501913"/>
    <w:rsid w:val="00506C6A"/>
    <w:rsid w:val="00507142"/>
    <w:rsid w:val="00507795"/>
    <w:rsid w:val="00507C19"/>
    <w:rsid w:val="005109FC"/>
    <w:rsid w:val="00512CDD"/>
    <w:rsid w:val="00513243"/>
    <w:rsid w:val="005139B9"/>
    <w:rsid w:val="00513D27"/>
    <w:rsid w:val="005142BF"/>
    <w:rsid w:val="00515527"/>
    <w:rsid w:val="00515994"/>
    <w:rsid w:val="0051662D"/>
    <w:rsid w:val="00517069"/>
    <w:rsid w:val="005208AB"/>
    <w:rsid w:val="00520D82"/>
    <w:rsid w:val="0052104A"/>
    <w:rsid w:val="0052676F"/>
    <w:rsid w:val="0052741E"/>
    <w:rsid w:val="005300C8"/>
    <w:rsid w:val="0053135A"/>
    <w:rsid w:val="0053603D"/>
    <w:rsid w:val="00536F29"/>
    <w:rsid w:val="00542F2C"/>
    <w:rsid w:val="00543927"/>
    <w:rsid w:val="00544B23"/>
    <w:rsid w:val="0054507F"/>
    <w:rsid w:val="00546C41"/>
    <w:rsid w:val="00550C9A"/>
    <w:rsid w:val="0055298F"/>
    <w:rsid w:val="00552C09"/>
    <w:rsid w:val="005548D9"/>
    <w:rsid w:val="00554C9C"/>
    <w:rsid w:val="00554E89"/>
    <w:rsid w:val="0055566D"/>
    <w:rsid w:val="005577B1"/>
    <w:rsid w:val="00557F89"/>
    <w:rsid w:val="005648B5"/>
    <w:rsid w:val="005652D3"/>
    <w:rsid w:val="00566213"/>
    <w:rsid w:val="005701A3"/>
    <w:rsid w:val="00570260"/>
    <w:rsid w:val="00571B12"/>
    <w:rsid w:val="00571B57"/>
    <w:rsid w:val="00573DDD"/>
    <w:rsid w:val="005761AE"/>
    <w:rsid w:val="0057727A"/>
    <w:rsid w:val="00581CC7"/>
    <w:rsid w:val="00582187"/>
    <w:rsid w:val="00582212"/>
    <w:rsid w:val="00582CAA"/>
    <w:rsid w:val="00584028"/>
    <w:rsid w:val="0058428B"/>
    <w:rsid w:val="00584F59"/>
    <w:rsid w:val="00585351"/>
    <w:rsid w:val="00585513"/>
    <w:rsid w:val="00586F26"/>
    <w:rsid w:val="00590E61"/>
    <w:rsid w:val="0059143F"/>
    <w:rsid w:val="0059233F"/>
    <w:rsid w:val="00594832"/>
    <w:rsid w:val="00595048"/>
    <w:rsid w:val="00597019"/>
    <w:rsid w:val="00597449"/>
    <w:rsid w:val="005A0FF7"/>
    <w:rsid w:val="005A1BB8"/>
    <w:rsid w:val="005A2C56"/>
    <w:rsid w:val="005A35F8"/>
    <w:rsid w:val="005A4585"/>
    <w:rsid w:val="005A4735"/>
    <w:rsid w:val="005A4B29"/>
    <w:rsid w:val="005A4BA0"/>
    <w:rsid w:val="005A568B"/>
    <w:rsid w:val="005A75AF"/>
    <w:rsid w:val="005B01D2"/>
    <w:rsid w:val="005B0E05"/>
    <w:rsid w:val="005B1886"/>
    <w:rsid w:val="005B2DD0"/>
    <w:rsid w:val="005B521F"/>
    <w:rsid w:val="005B5893"/>
    <w:rsid w:val="005B59D9"/>
    <w:rsid w:val="005B60E4"/>
    <w:rsid w:val="005C040F"/>
    <w:rsid w:val="005C14EE"/>
    <w:rsid w:val="005C1AA5"/>
    <w:rsid w:val="005C21C5"/>
    <w:rsid w:val="005C29EB"/>
    <w:rsid w:val="005C458A"/>
    <w:rsid w:val="005C55CD"/>
    <w:rsid w:val="005C6E5A"/>
    <w:rsid w:val="005D10BC"/>
    <w:rsid w:val="005D26F6"/>
    <w:rsid w:val="005D30E5"/>
    <w:rsid w:val="005D3243"/>
    <w:rsid w:val="005D33C8"/>
    <w:rsid w:val="005D3A15"/>
    <w:rsid w:val="005D4CE6"/>
    <w:rsid w:val="005D560C"/>
    <w:rsid w:val="005D59F2"/>
    <w:rsid w:val="005D6937"/>
    <w:rsid w:val="005D72F8"/>
    <w:rsid w:val="005E305D"/>
    <w:rsid w:val="005E537E"/>
    <w:rsid w:val="005E57ED"/>
    <w:rsid w:val="005E647F"/>
    <w:rsid w:val="005E680E"/>
    <w:rsid w:val="005E6C2C"/>
    <w:rsid w:val="005F0461"/>
    <w:rsid w:val="005F272B"/>
    <w:rsid w:val="005F422E"/>
    <w:rsid w:val="005F5150"/>
    <w:rsid w:val="005F5999"/>
    <w:rsid w:val="005F6926"/>
    <w:rsid w:val="005F77BD"/>
    <w:rsid w:val="00600A4C"/>
    <w:rsid w:val="00602518"/>
    <w:rsid w:val="00603A43"/>
    <w:rsid w:val="006044AC"/>
    <w:rsid w:val="00604839"/>
    <w:rsid w:val="00604D30"/>
    <w:rsid w:val="0060560B"/>
    <w:rsid w:val="00605FFE"/>
    <w:rsid w:val="0060649F"/>
    <w:rsid w:val="00606DA8"/>
    <w:rsid w:val="0060793F"/>
    <w:rsid w:val="006114F2"/>
    <w:rsid w:val="006130A8"/>
    <w:rsid w:val="00613609"/>
    <w:rsid w:val="00613C57"/>
    <w:rsid w:val="00613CE2"/>
    <w:rsid w:val="0061420D"/>
    <w:rsid w:val="00614C7A"/>
    <w:rsid w:val="0061523C"/>
    <w:rsid w:val="00615D02"/>
    <w:rsid w:val="00616DF0"/>
    <w:rsid w:val="006217A2"/>
    <w:rsid w:val="00621DE5"/>
    <w:rsid w:val="0062263F"/>
    <w:rsid w:val="0062382B"/>
    <w:rsid w:val="006274B1"/>
    <w:rsid w:val="0062785B"/>
    <w:rsid w:val="00627E5E"/>
    <w:rsid w:val="00631960"/>
    <w:rsid w:val="006333B5"/>
    <w:rsid w:val="0063383D"/>
    <w:rsid w:val="00636EC0"/>
    <w:rsid w:val="00644225"/>
    <w:rsid w:val="00644514"/>
    <w:rsid w:val="00645020"/>
    <w:rsid w:val="00645268"/>
    <w:rsid w:val="00646CA1"/>
    <w:rsid w:val="00646F19"/>
    <w:rsid w:val="00650037"/>
    <w:rsid w:val="0065177A"/>
    <w:rsid w:val="006521D8"/>
    <w:rsid w:val="006538FD"/>
    <w:rsid w:val="006549D2"/>
    <w:rsid w:val="00655654"/>
    <w:rsid w:val="00655CA8"/>
    <w:rsid w:val="00656BA3"/>
    <w:rsid w:val="0065730E"/>
    <w:rsid w:val="00660417"/>
    <w:rsid w:val="00661816"/>
    <w:rsid w:val="006651E4"/>
    <w:rsid w:val="0066586E"/>
    <w:rsid w:val="00665CE0"/>
    <w:rsid w:val="00666344"/>
    <w:rsid w:val="0066686F"/>
    <w:rsid w:val="00667BD4"/>
    <w:rsid w:val="00670D9A"/>
    <w:rsid w:val="00672D25"/>
    <w:rsid w:val="00672F6E"/>
    <w:rsid w:val="0067393F"/>
    <w:rsid w:val="00674144"/>
    <w:rsid w:val="0067425E"/>
    <w:rsid w:val="0068082E"/>
    <w:rsid w:val="00680FE0"/>
    <w:rsid w:val="006810B7"/>
    <w:rsid w:val="00681825"/>
    <w:rsid w:val="00682A3F"/>
    <w:rsid w:val="00683220"/>
    <w:rsid w:val="00690FE4"/>
    <w:rsid w:val="00692997"/>
    <w:rsid w:val="00693609"/>
    <w:rsid w:val="00694E1C"/>
    <w:rsid w:val="006956B3"/>
    <w:rsid w:val="00696385"/>
    <w:rsid w:val="006A01B3"/>
    <w:rsid w:val="006A1601"/>
    <w:rsid w:val="006A1C7B"/>
    <w:rsid w:val="006A1FA1"/>
    <w:rsid w:val="006A271A"/>
    <w:rsid w:val="006A33BB"/>
    <w:rsid w:val="006A638C"/>
    <w:rsid w:val="006B0EC3"/>
    <w:rsid w:val="006B4EBE"/>
    <w:rsid w:val="006B4F0C"/>
    <w:rsid w:val="006B5FB6"/>
    <w:rsid w:val="006B6443"/>
    <w:rsid w:val="006C340D"/>
    <w:rsid w:val="006C43DA"/>
    <w:rsid w:val="006C52EF"/>
    <w:rsid w:val="006C6A02"/>
    <w:rsid w:val="006C703A"/>
    <w:rsid w:val="006C7910"/>
    <w:rsid w:val="006D0336"/>
    <w:rsid w:val="006D1301"/>
    <w:rsid w:val="006D1AC3"/>
    <w:rsid w:val="006D2EFA"/>
    <w:rsid w:val="006D2F42"/>
    <w:rsid w:val="006D30F2"/>
    <w:rsid w:val="006D3BD4"/>
    <w:rsid w:val="006D618B"/>
    <w:rsid w:val="006D663A"/>
    <w:rsid w:val="006E0CDD"/>
    <w:rsid w:val="006E0D0D"/>
    <w:rsid w:val="006E57A1"/>
    <w:rsid w:val="006E784F"/>
    <w:rsid w:val="006F0C9D"/>
    <w:rsid w:val="006F1554"/>
    <w:rsid w:val="006F1EDF"/>
    <w:rsid w:val="006F2273"/>
    <w:rsid w:val="006F2758"/>
    <w:rsid w:val="006F281D"/>
    <w:rsid w:val="006F2FD7"/>
    <w:rsid w:val="006F32D8"/>
    <w:rsid w:val="006F6BE0"/>
    <w:rsid w:val="00704E26"/>
    <w:rsid w:val="00706B75"/>
    <w:rsid w:val="00707008"/>
    <w:rsid w:val="0070791E"/>
    <w:rsid w:val="00707E2E"/>
    <w:rsid w:val="007100C6"/>
    <w:rsid w:val="00710F3C"/>
    <w:rsid w:val="00711777"/>
    <w:rsid w:val="00713FFB"/>
    <w:rsid w:val="0071454C"/>
    <w:rsid w:val="00715D94"/>
    <w:rsid w:val="00720794"/>
    <w:rsid w:val="00720CAA"/>
    <w:rsid w:val="0072378A"/>
    <w:rsid w:val="00723BEF"/>
    <w:rsid w:val="007240B8"/>
    <w:rsid w:val="00724A88"/>
    <w:rsid w:val="00724C76"/>
    <w:rsid w:val="0072692C"/>
    <w:rsid w:val="007270D3"/>
    <w:rsid w:val="00730B44"/>
    <w:rsid w:val="0073158D"/>
    <w:rsid w:val="00731ADA"/>
    <w:rsid w:val="00733646"/>
    <w:rsid w:val="00734E12"/>
    <w:rsid w:val="00734ED5"/>
    <w:rsid w:val="00740037"/>
    <w:rsid w:val="007409AB"/>
    <w:rsid w:val="00741B01"/>
    <w:rsid w:val="0074209D"/>
    <w:rsid w:val="00742149"/>
    <w:rsid w:val="00742F4D"/>
    <w:rsid w:val="00743BC4"/>
    <w:rsid w:val="00744575"/>
    <w:rsid w:val="00744C62"/>
    <w:rsid w:val="0074544E"/>
    <w:rsid w:val="0074588F"/>
    <w:rsid w:val="00745990"/>
    <w:rsid w:val="007468EF"/>
    <w:rsid w:val="0074700C"/>
    <w:rsid w:val="00747A0A"/>
    <w:rsid w:val="007527B1"/>
    <w:rsid w:val="00753B8C"/>
    <w:rsid w:val="0075438E"/>
    <w:rsid w:val="00754877"/>
    <w:rsid w:val="00755654"/>
    <w:rsid w:val="0075571B"/>
    <w:rsid w:val="00760DCD"/>
    <w:rsid w:val="00763962"/>
    <w:rsid w:val="00764036"/>
    <w:rsid w:val="00765BF5"/>
    <w:rsid w:val="007671C9"/>
    <w:rsid w:val="00770395"/>
    <w:rsid w:val="00770B71"/>
    <w:rsid w:val="00771F5C"/>
    <w:rsid w:val="00772646"/>
    <w:rsid w:val="00773F7A"/>
    <w:rsid w:val="00774E8C"/>
    <w:rsid w:val="00774EB7"/>
    <w:rsid w:val="00777951"/>
    <w:rsid w:val="00777D69"/>
    <w:rsid w:val="00780713"/>
    <w:rsid w:val="0078105E"/>
    <w:rsid w:val="0078270D"/>
    <w:rsid w:val="00782A3E"/>
    <w:rsid w:val="00782F5B"/>
    <w:rsid w:val="007831D9"/>
    <w:rsid w:val="007850C8"/>
    <w:rsid w:val="00786B27"/>
    <w:rsid w:val="00786F58"/>
    <w:rsid w:val="007907DB"/>
    <w:rsid w:val="00790A23"/>
    <w:rsid w:val="00791A5E"/>
    <w:rsid w:val="00791B9B"/>
    <w:rsid w:val="00793BAE"/>
    <w:rsid w:val="007949E5"/>
    <w:rsid w:val="00795485"/>
    <w:rsid w:val="00796FC0"/>
    <w:rsid w:val="0079759B"/>
    <w:rsid w:val="00797ABD"/>
    <w:rsid w:val="007A00DD"/>
    <w:rsid w:val="007A1AA5"/>
    <w:rsid w:val="007A2A6B"/>
    <w:rsid w:val="007A3BD1"/>
    <w:rsid w:val="007A3F6F"/>
    <w:rsid w:val="007A4D28"/>
    <w:rsid w:val="007A54AF"/>
    <w:rsid w:val="007A5804"/>
    <w:rsid w:val="007A68C1"/>
    <w:rsid w:val="007A733B"/>
    <w:rsid w:val="007A7A2D"/>
    <w:rsid w:val="007B1BE3"/>
    <w:rsid w:val="007B279D"/>
    <w:rsid w:val="007B2DF2"/>
    <w:rsid w:val="007B3139"/>
    <w:rsid w:val="007B4ECA"/>
    <w:rsid w:val="007B5407"/>
    <w:rsid w:val="007B561D"/>
    <w:rsid w:val="007B6635"/>
    <w:rsid w:val="007C2996"/>
    <w:rsid w:val="007C2C8A"/>
    <w:rsid w:val="007C33EE"/>
    <w:rsid w:val="007C3CF3"/>
    <w:rsid w:val="007C4BE5"/>
    <w:rsid w:val="007C5999"/>
    <w:rsid w:val="007C6742"/>
    <w:rsid w:val="007C75A6"/>
    <w:rsid w:val="007C7A2F"/>
    <w:rsid w:val="007D2008"/>
    <w:rsid w:val="007D4798"/>
    <w:rsid w:val="007D5439"/>
    <w:rsid w:val="007D6510"/>
    <w:rsid w:val="007D6E48"/>
    <w:rsid w:val="007E007C"/>
    <w:rsid w:val="007E18B2"/>
    <w:rsid w:val="007E2150"/>
    <w:rsid w:val="007E2419"/>
    <w:rsid w:val="007E26E9"/>
    <w:rsid w:val="007E387A"/>
    <w:rsid w:val="007E50C8"/>
    <w:rsid w:val="007E6721"/>
    <w:rsid w:val="007F07FA"/>
    <w:rsid w:val="007F18E3"/>
    <w:rsid w:val="007F30DB"/>
    <w:rsid w:val="007F4B4A"/>
    <w:rsid w:val="007F4CBE"/>
    <w:rsid w:val="007F6034"/>
    <w:rsid w:val="007F6635"/>
    <w:rsid w:val="007F7735"/>
    <w:rsid w:val="007F7758"/>
    <w:rsid w:val="0080022E"/>
    <w:rsid w:val="00800A35"/>
    <w:rsid w:val="00800E3D"/>
    <w:rsid w:val="008016AE"/>
    <w:rsid w:val="00801EF2"/>
    <w:rsid w:val="008027AB"/>
    <w:rsid w:val="008049A9"/>
    <w:rsid w:val="00804F45"/>
    <w:rsid w:val="008059FB"/>
    <w:rsid w:val="00805B0A"/>
    <w:rsid w:val="00805DC6"/>
    <w:rsid w:val="00806715"/>
    <w:rsid w:val="00806E4E"/>
    <w:rsid w:val="0080707B"/>
    <w:rsid w:val="00807C68"/>
    <w:rsid w:val="008102AF"/>
    <w:rsid w:val="008134AC"/>
    <w:rsid w:val="00813544"/>
    <w:rsid w:val="00813D0C"/>
    <w:rsid w:val="00814700"/>
    <w:rsid w:val="00820C20"/>
    <w:rsid w:val="0082187A"/>
    <w:rsid w:val="00821A87"/>
    <w:rsid w:val="00823BF3"/>
    <w:rsid w:val="00823D4F"/>
    <w:rsid w:val="0082500A"/>
    <w:rsid w:val="00830D1D"/>
    <w:rsid w:val="00830EAB"/>
    <w:rsid w:val="0083288B"/>
    <w:rsid w:val="00833DA6"/>
    <w:rsid w:val="00834942"/>
    <w:rsid w:val="008354C7"/>
    <w:rsid w:val="008363BE"/>
    <w:rsid w:val="008368A2"/>
    <w:rsid w:val="00840C49"/>
    <w:rsid w:val="0084101C"/>
    <w:rsid w:val="0084224C"/>
    <w:rsid w:val="00842A0F"/>
    <w:rsid w:val="00844B5E"/>
    <w:rsid w:val="00845106"/>
    <w:rsid w:val="00845251"/>
    <w:rsid w:val="0084557E"/>
    <w:rsid w:val="00846330"/>
    <w:rsid w:val="0084714B"/>
    <w:rsid w:val="008479F8"/>
    <w:rsid w:val="00856153"/>
    <w:rsid w:val="00860700"/>
    <w:rsid w:val="008608EE"/>
    <w:rsid w:val="00862DE6"/>
    <w:rsid w:val="00862E05"/>
    <w:rsid w:val="00865324"/>
    <w:rsid w:val="00867184"/>
    <w:rsid w:val="00867863"/>
    <w:rsid w:val="00867AF2"/>
    <w:rsid w:val="00867CF2"/>
    <w:rsid w:val="00867D5A"/>
    <w:rsid w:val="00870D25"/>
    <w:rsid w:val="00871734"/>
    <w:rsid w:val="00871D0C"/>
    <w:rsid w:val="00873BD3"/>
    <w:rsid w:val="008761CD"/>
    <w:rsid w:val="00876B8E"/>
    <w:rsid w:val="00881F52"/>
    <w:rsid w:val="00882D8C"/>
    <w:rsid w:val="008852FF"/>
    <w:rsid w:val="00887987"/>
    <w:rsid w:val="008902AA"/>
    <w:rsid w:val="0089041D"/>
    <w:rsid w:val="008909D8"/>
    <w:rsid w:val="00892856"/>
    <w:rsid w:val="00893ABB"/>
    <w:rsid w:val="00894F74"/>
    <w:rsid w:val="008969CE"/>
    <w:rsid w:val="00897016"/>
    <w:rsid w:val="0089725F"/>
    <w:rsid w:val="008A0AAE"/>
    <w:rsid w:val="008A2A89"/>
    <w:rsid w:val="008A4FFF"/>
    <w:rsid w:val="008A5A65"/>
    <w:rsid w:val="008A73FD"/>
    <w:rsid w:val="008A790D"/>
    <w:rsid w:val="008B0657"/>
    <w:rsid w:val="008B1007"/>
    <w:rsid w:val="008B1FDB"/>
    <w:rsid w:val="008B7B17"/>
    <w:rsid w:val="008C03D0"/>
    <w:rsid w:val="008C1CDD"/>
    <w:rsid w:val="008C228F"/>
    <w:rsid w:val="008C28D3"/>
    <w:rsid w:val="008C4221"/>
    <w:rsid w:val="008C4454"/>
    <w:rsid w:val="008C661A"/>
    <w:rsid w:val="008D0FCC"/>
    <w:rsid w:val="008D701A"/>
    <w:rsid w:val="008D72F6"/>
    <w:rsid w:val="008D7C04"/>
    <w:rsid w:val="008E07AA"/>
    <w:rsid w:val="008E1ABA"/>
    <w:rsid w:val="008E2726"/>
    <w:rsid w:val="008E2CA5"/>
    <w:rsid w:val="008E422B"/>
    <w:rsid w:val="008E4533"/>
    <w:rsid w:val="008E53BF"/>
    <w:rsid w:val="008E5A1E"/>
    <w:rsid w:val="008E6DBE"/>
    <w:rsid w:val="008E72EB"/>
    <w:rsid w:val="008E7DF3"/>
    <w:rsid w:val="008F179C"/>
    <w:rsid w:val="008F2AD2"/>
    <w:rsid w:val="008F5063"/>
    <w:rsid w:val="008F536D"/>
    <w:rsid w:val="008F54AE"/>
    <w:rsid w:val="008F59C0"/>
    <w:rsid w:val="008F6FB2"/>
    <w:rsid w:val="009012F2"/>
    <w:rsid w:val="00902287"/>
    <w:rsid w:val="00902E80"/>
    <w:rsid w:val="00903C1B"/>
    <w:rsid w:val="0090453E"/>
    <w:rsid w:val="00904F80"/>
    <w:rsid w:val="0090531D"/>
    <w:rsid w:val="00907D48"/>
    <w:rsid w:val="0091278F"/>
    <w:rsid w:val="00913558"/>
    <w:rsid w:val="00915BA7"/>
    <w:rsid w:val="00916185"/>
    <w:rsid w:val="00916C86"/>
    <w:rsid w:val="00916CDD"/>
    <w:rsid w:val="0092060E"/>
    <w:rsid w:val="00922345"/>
    <w:rsid w:val="00922ACC"/>
    <w:rsid w:val="009243FD"/>
    <w:rsid w:val="00925BF7"/>
    <w:rsid w:val="009264F5"/>
    <w:rsid w:val="00931564"/>
    <w:rsid w:val="00931576"/>
    <w:rsid w:val="009317CC"/>
    <w:rsid w:val="009327C7"/>
    <w:rsid w:val="00932BAD"/>
    <w:rsid w:val="00934FB1"/>
    <w:rsid w:val="00935276"/>
    <w:rsid w:val="00935C51"/>
    <w:rsid w:val="009363AA"/>
    <w:rsid w:val="00936F91"/>
    <w:rsid w:val="0094260D"/>
    <w:rsid w:val="009428D8"/>
    <w:rsid w:val="00942C17"/>
    <w:rsid w:val="00942E72"/>
    <w:rsid w:val="009448BD"/>
    <w:rsid w:val="009461B6"/>
    <w:rsid w:val="00946859"/>
    <w:rsid w:val="009475BD"/>
    <w:rsid w:val="00950212"/>
    <w:rsid w:val="00950821"/>
    <w:rsid w:val="00950C86"/>
    <w:rsid w:val="00952568"/>
    <w:rsid w:val="00952DBE"/>
    <w:rsid w:val="00953B8C"/>
    <w:rsid w:val="00953CD1"/>
    <w:rsid w:val="00954145"/>
    <w:rsid w:val="00954D11"/>
    <w:rsid w:val="00956FFD"/>
    <w:rsid w:val="009604D5"/>
    <w:rsid w:val="00960E1F"/>
    <w:rsid w:val="00961BBD"/>
    <w:rsid w:val="00962884"/>
    <w:rsid w:val="00964643"/>
    <w:rsid w:val="009649F2"/>
    <w:rsid w:val="00966A48"/>
    <w:rsid w:val="00967550"/>
    <w:rsid w:val="0097033F"/>
    <w:rsid w:val="009705B9"/>
    <w:rsid w:val="00971780"/>
    <w:rsid w:val="009720B3"/>
    <w:rsid w:val="009725E4"/>
    <w:rsid w:val="009729E4"/>
    <w:rsid w:val="009752B8"/>
    <w:rsid w:val="0097542A"/>
    <w:rsid w:val="0097610B"/>
    <w:rsid w:val="0097613E"/>
    <w:rsid w:val="009766D4"/>
    <w:rsid w:val="0097699F"/>
    <w:rsid w:val="009806D4"/>
    <w:rsid w:val="00980C4E"/>
    <w:rsid w:val="00981274"/>
    <w:rsid w:val="00981A77"/>
    <w:rsid w:val="00981CE4"/>
    <w:rsid w:val="00983B8C"/>
    <w:rsid w:val="009877BA"/>
    <w:rsid w:val="00990B01"/>
    <w:rsid w:val="00990D89"/>
    <w:rsid w:val="00990EA3"/>
    <w:rsid w:val="009910FF"/>
    <w:rsid w:val="00993B6F"/>
    <w:rsid w:val="0099421D"/>
    <w:rsid w:val="0099476B"/>
    <w:rsid w:val="00994EDA"/>
    <w:rsid w:val="00995086"/>
    <w:rsid w:val="00995E8B"/>
    <w:rsid w:val="009964E8"/>
    <w:rsid w:val="009A3A45"/>
    <w:rsid w:val="009A3D59"/>
    <w:rsid w:val="009A42AC"/>
    <w:rsid w:val="009A4F39"/>
    <w:rsid w:val="009A536F"/>
    <w:rsid w:val="009A5836"/>
    <w:rsid w:val="009A61E5"/>
    <w:rsid w:val="009A7A6E"/>
    <w:rsid w:val="009B24AA"/>
    <w:rsid w:val="009B2B72"/>
    <w:rsid w:val="009B393A"/>
    <w:rsid w:val="009B3B57"/>
    <w:rsid w:val="009B411D"/>
    <w:rsid w:val="009B4306"/>
    <w:rsid w:val="009B5287"/>
    <w:rsid w:val="009B5497"/>
    <w:rsid w:val="009B549A"/>
    <w:rsid w:val="009B6D7A"/>
    <w:rsid w:val="009C09B4"/>
    <w:rsid w:val="009C3A5C"/>
    <w:rsid w:val="009C3D47"/>
    <w:rsid w:val="009C3EF9"/>
    <w:rsid w:val="009C435E"/>
    <w:rsid w:val="009C4D51"/>
    <w:rsid w:val="009C53F8"/>
    <w:rsid w:val="009C6223"/>
    <w:rsid w:val="009C6CA1"/>
    <w:rsid w:val="009C7971"/>
    <w:rsid w:val="009D0DB9"/>
    <w:rsid w:val="009D104B"/>
    <w:rsid w:val="009D1D50"/>
    <w:rsid w:val="009D2E5C"/>
    <w:rsid w:val="009D446A"/>
    <w:rsid w:val="009D5EB7"/>
    <w:rsid w:val="009D699B"/>
    <w:rsid w:val="009D6AB3"/>
    <w:rsid w:val="009E0C81"/>
    <w:rsid w:val="009E0F01"/>
    <w:rsid w:val="009E3534"/>
    <w:rsid w:val="009E46E9"/>
    <w:rsid w:val="009E5009"/>
    <w:rsid w:val="009E67C7"/>
    <w:rsid w:val="009F01AF"/>
    <w:rsid w:val="009F1A77"/>
    <w:rsid w:val="009F1DFC"/>
    <w:rsid w:val="009F2A18"/>
    <w:rsid w:val="009F3236"/>
    <w:rsid w:val="009F355A"/>
    <w:rsid w:val="009F379E"/>
    <w:rsid w:val="009F4E98"/>
    <w:rsid w:val="009F54C3"/>
    <w:rsid w:val="009F69E8"/>
    <w:rsid w:val="009F7870"/>
    <w:rsid w:val="00A00FFE"/>
    <w:rsid w:val="00A0133E"/>
    <w:rsid w:val="00A02415"/>
    <w:rsid w:val="00A03586"/>
    <w:rsid w:val="00A03833"/>
    <w:rsid w:val="00A05650"/>
    <w:rsid w:val="00A070DB"/>
    <w:rsid w:val="00A07EA2"/>
    <w:rsid w:val="00A1059A"/>
    <w:rsid w:val="00A109C5"/>
    <w:rsid w:val="00A10B44"/>
    <w:rsid w:val="00A110DB"/>
    <w:rsid w:val="00A112DD"/>
    <w:rsid w:val="00A11A3B"/>
    <w:rsid w:val="00A12C25"/>
    <w:rsid w:val="00A145B8"/>
    <w:rsid w:val="00A145BA"/>
    <w:rsid w:val="00A14C4E"/>
    <w:rsid w:val="00A214AB"/>
    <w:rsid w:val="00A21608"/>
    <w:rsid w:val="00A21F17"/>
    <w:rsid w:val="00A229FB"/>
    <w:rsid w:val="00A22D37"/>
    <w:rsid w:val="00A232E8"/>
    <w:rsid w:val="00A2392B"/>
    <w:rsid w:val="00A24532"/>
    <w:rsid w:val="00A27212"/>
    <w:rsid w:val="00A27902"/>
    <w:rsid w:val="00A27948"/>
    <w:rsid w:val="00A30D2B"/>
    <w:rsid w:val="00A30EC8"/>
    <w:rsid w:val="00A31605"/>
    <w:rsid w:val="00A31FDF"/>
    <w:rsid w:val="00A3490A"/>
    <w:rsid w:val="00A34A75"/>
    <w:rsid w:val="00A36941"/>
    <w:rsid w:val="00A40104"/>
    <w:rsid w:val="00A40178"/>
    <w:rsid w:val="00A40527"/>
    <w:rsid w:val="00A41575"/>
    <w:rsid w:val="00A42AA9"/>
    <w:rsid w:val="00A450D3"/>
    <w:rsid w:val="00A474DA"/>
    <w:rsid w:val="00A478FF"/>
    <w:rsid w:val="00A509C0"/>
    <w:rsid w:val="00A54756"/>
    <w:rsid w:val="00A5529F"/>
    <w:rsid w:val="00A56879"/>
    <w:rsid w:val="00A5788E"/>
    <w:rsid w:val="00A57D4A"/>
    <w:rsid w:val="00A60835"/>
    <w:rsid w:val="00A61DE9"/>
    <w:rsid w:val="00A61FFF"/>
    <w:rsid w:val="00A62AB1"/>
    <w:rsid w:val="00A6329B"/>
    <w:rsid w:val="00A6377F"/>
    <w:rsid w:val="00A643E1"/>
    <w:rsid w:val="00A64CA9"/>
    <w:rsid w:val="00A66D57"/>
    <w:rsid w:val="00A67568"/>
    <w:rsid w:val="00A7091E"/>
    <w:rsid w:val="00A71DD9"/>
    <w:rsid w:val="00A729F8"/>
    <w:rsid w:val="00A74344"/>
    <w:rsid w:val="00A76752"/>
    <w:rsid w:val="00A76CAC"/>
    <w:rsid w:val="00A77B5A"/>
    <w:rsid w:val="00A80346"/>
    <w:rsid w:val="00A80D68"/>
    <w:rsid w:val="00A81039"/>
    <w:rsid w:val="00A8231B"/>
    <w:rsid w:val="00A8341E"/>
    <w:rsid w:val="00A83577"/>
    <w:rsid w:val="00A83D56"/>
    <w:rsid w:val="00A85488"/>
    <w:rsid w:val="00A85F8A"/>
    <w:rsid w:val="00A86416"/>
    <w:rsid w:val="00A87D56"/>
    <w:rsid w:val="00A91D51"/>
    <w:rsid w:val="00A9334C"/>
    <w:rsid w:val="00A95FDC"/>
    <w:rsid w:val="00A961C6"/>
    <w:rsid w:val="00A96F00"/>
    <w:rsid w:val="00A9708D"/>
    <w:rsid w:val="00A97342"/>
    <w:rsid w:val="00AA0D50"/>
    <w:rsid w:val="00AA0E1E"/>
    <w:rsid w:val="00AA0FDD"/>
    <w:rsid w:val="00AA30F2"/>
    <w:rsid w:val="00AA379E"/>
    <w:rsid w:val="00AA50B2"/>
    <w:rsid w:val="00AA598F"/>
    <w:rsid w:val="00AA6BCF"/>
    <w:rsid w:val="00AB0479"/>
    <w:rsid w:val="00AB0A23"/>
    <w:rsid w:val="00AB2B52"/>
    <w:rsid w:val="00AB4515"/>
    <w:rsid w:val="00AB4CCC"/>
    <w:rsid w:val="00AB6FBF"/>
    <w:rsid w:val="00AB7FF4"/>
    <w:rsid w:val="00AC0510"/>
    <w:rsid w:val="00AC09E7"/>
    <w:rsid w:val="00AC16BC"/>
    <w:rsid w:val="00AC30CC"/>
    <w:rsid w:val="00AC3BE3"/>
    <w:rsid w:val="00AC3D1F"/>
    <w:rsid w:val="00AC7C9B"/>
    <w:rsid w:val="00AD016C"/>
    <w:rsid w:val="00AD2525"/>
    <w:rsid w:val="00AD2AF3"/>
    <w:rsid w:val="00AD2B7D"/>
    <w:rsid w:val="00AD37D3"/>
    <w:rsid w:val="00AD5741"/>
    <w:rsid w:val="00AD57C3"/>
    <w:rsid w:val="00AD5951"/>
    <w:rsid w:val="00AD7CA5"/>
    <w:rsid w:val="00AE14EA"/>
    <w:rsid w:val="00AE378F"/>
    <w:rsid w:val="00AE3915"/>
    <w:rsid w:val="00AE3C43"/>
    <w:rsid w:val="00AE4656"/>
    <w:rsid w:val="00AE5080"/>
    <w:rsid w:val="00AE65D7"/>
    <w:rsid w:val="00AE78CD"/>
    <w:rsid w:val="00AE7C47"/>
    <w:rsid w:val="00AF05F7"/>
    <w:rsid w:val="00AF15CF"/>
    <w:rsid w:val="00AF1694"/>
    <w:rsid w:val="00AF264E"/>
    <w:rsid w:val="00AF362E"/>
    <w:rsid w:val="00AF3674"/>
    <w:rsid w:val="00AF74D2"/>
    <w:rsid w:val="00AF789A"/>
    <w:rsid w:val="00B011EB"/>
    <w:rsid w:val="00B016B3"/>
    <w:rsid w:val="00B02B26"/>
    <w:rsid w:val="00B040E1"/>
    <w:rsid w:val="00B052E9"/>
    <w:rsid w:val="00B05AE4"/>
    <w:rsid w:val="00B061C8"/>
    <w:rsid w:val="00B06517"/>
    <w:rsid w:val="00B0674F"/>
    <w:rsid w:val="00B06D3D"/>
    <w:rsid w:val="00B1007C"/>
    <w:rsid w:val="00B100A4"/>
    <w:rsid w:val="00B10F13"/>
    <w:rsid w:val="00B11F5A"/>
    <w:rsid w:val="00B15C12"/>
    <w:rsid w:val="00B1697A"/>
    <w:rsid w:val="00B20AA0"/>
    <w:rsid w:val="00B21373"/>
    <w:rsid w:val="00B231A2"/>
    <w:rsid w:val="00B24665"/>
    <w:rsid w:val="00B24B74"/>
    <w:rsid w:val="00B24F9B"/>
    <w:rsid w:val="00B255EF"/>
    <w:rsid w:val="00B256BA"/>
    <w:rsid w:val="00B25D1B"/>
    <w:rsid w:val="00B26732"/>
    <w:rsid w:val="00B301D0"/>
    <w:rsid w:val="00B30BA1"/>
    <w:rsid w:val="00B30CC9"/>
    <w:rsid w:val="00B31607"/>
    <w:rsid w:val="00B31948"/>
    <w:rsid w:val="00B32C9A"/>
    <w:rsid w:val="00B33D6E"/>
    <w:rsid w:val="00B34A98"/>
    <w:rsid w:val="00B34C1B"/>
    <w:rsid w:val="00B361D5"/>
    <w:rsid w:val="00B408C8"/>
    <w:rsid w:val="00B408CB"/>
    <w:rsid w:val="00B40B08"/>
    <w:rsid w:val="00B4103B"/>
    <w:rsid w:val="00B4297E"/>
    <w:rsid w:val="00B429BA"/>
    <w:rsid w:val="00B44408"/>
    <w:rsid w:val="00B449BD"/>
    <w:rsid w:val="00B44ACE"/>
    <w:rsid w:val="00B44F74"/>
    <w:rsid w:val="00B4569E"/>
    <w:rsid w:val="00B5037E"/>
    <w:rsid w:val="00B504EC"/>
    <w:rsid w:val="00B50B4E"/>
    <w:rsid w:val="00B511B8"/>
    <w:rsid w:val="00B514F7"/>
    <w:rsid w:val="00B522E7"/>
    <w:rsid w:val="00B54F2E"/>
    <w:rsid w:val="00B5561D"/>
    <w:rsid w:val="00B5641C"/>
    <w:rsid w:val="00B56FBE"/>
    <w:rsid w:val="00B5771E"/>
    <w:rsid w:val="00B60C52"/>
    <w:rsid w:val="00B64093"/>
    <w:rsid w:val="00B644C4"/>
    <w:rsid w:val="00B64DE0"/>
    <w:rsid w:val="00B64FE3"/>
    <w:rsid w:val="00B70144"/>
    <w:rsid w:val="00B72853"/>
    <w:rsid w:val="00B739BB"/>
    <w:rsid w:val="00B74192"/>
    <w:rsid w:val="00B758B1"/>
    <w:rsid w:val="00B805AA"/>
    <w:rsid w:val="00B83001"/>
    <w:rsid w:val="00B83621"/>
    <w:rsid w:val="00B840BD"/>
    <w:rsid w:val="00B901CC"/>
    <w:rsid w:val="00B90474"/>
    <w:rsid w:val="00B9170C"/>
    <w:rsid w:val="00B9471B"/>
    <w:rsid w:val="00B95090"/>
    <w:rsid w:val="00B95627"/>
    <w:rsid w:val="00B95BB5"/>
    <w:rsid w:val="00B965AB"/>
    <w:rsid w:val="00BA14EC"/>
    <w:rsid w:val="00BA2C0A"/>
    <w:rsid w:val="00BA39C9"/>
    <w:rsid w:val="00BA571F"/>
    <w:rsid w:val="00BA7AE7"/>
    <w:rsid w:val="00BB0289"/>
    <w:rsid w:val="00BB0FAF"/>
    <w:rsid w:val="00BB23CC"/>
    <w:rsid w:val="00BB32E2"/>
    <w:rsid w:val="00BB4859"/>
    <w:rsid w:val="00BB5A14"/>
    <w:rsid w:val="00BC10F2"/>
    <w:rsid w:val="00BC1B8A"/>
    <w:rsid w:val="00BC2605"/>
    <w:rsid w:val="00BC271E"/>
    <w:rsid w:val="00BC357C"/>
    <w:rsid w:val="00BC4E80"/>
    <w:rsid w:val="00BC57F7"/>
    <w:rsid w:val="00BD058C"/>
    <w:rsid w:val="00BD08A4"/>
    <w:rsid w:val="00BD1683"/>
    <w:rsid w:val="00BD2D5B"/>
    <w:rsid w:val="00BD31CA"/>
    <w:rsid w:val="00BD35AC"/>
    <w:rsid w:val="00BD3D40"/>
    <w:rsid w:val="00BD49AA"/>
    <w:rsid w:val="00BD49B9"/>
    <w:rsid w:val="00BD6884"/>
    <w:rsid w:val="00BE0B0D"/>
    <w:rsid w:val="00BE0B8C"/>
    <w:rsid w:val="00BE0CEA"/>
    <w:rsid w:val="00BE1ED7"/>
    <w:rsid w:val="00BE1F64"/>
    <w:rsid w:val="00BE2851"/>
    <w:rsid w:val="00BE2F25"/>
    <w:rsid w:val="00BE2F95"/>
    <w:rsid w:val="00BE309A"/>
    <w:rsid w:val="00BE3AB5"/>
    <w:rsid w:val="00BE62C0"/>
    <w:rsid w:val="00BE655A"/>
    <w:rsid w:val="00BE6710"/>
    <w:rsid w:val="00BF324C"/>
    <w:rsid w:val="00BF3BB2"/>
    <w:rsid w:val="00BF725C"/>
    <w:rsid w:val="00C00A59"/>
    <w:rsid w:val="00C0206B"/>
    <w:rsid w:val="00C02C57"/>
    <w:rsid w:val="00C04738"/>
    <w:rsid w:val="00C05274"/>
    <w:rsid w:val="00C05558"/>
    <w:rsid w:val="00C0568F"/>
    <w:rsid w:val="00C057DD"/>
    <w:rsid w:val="00C06C0D"/>
    <w:rsid w:val="00C07743"/>
    <w:rsid w:val="00C10449"/>
    <w:rsid w:val="00C12728"/>
    <w:rsid w:val="00C12AA1"/>
    <w:rsid w:val="00C133CD"/>
    <w:rsid w:val="00C148B0"/>
    <w:rsid w:val="00C15AD6"/>
    <w:rsid w:val="00C167FF"/>
    <w:rsid w:val="00C20AFE"/>
    <w:rsid w:val="00C210DB"/>
    <w:rsid w:val="00C21889"/>
    <w:rsid w:val="00C24D4F"/>
    <w:rsid w:val="00C25017"/>
    <w:rsid w:val="00C322F7"/>
    <w:rsid w:val="00C33CF9"/>
    <w:rsid w:val="00C33DB9"/>
    <w:rsid w:val="00C40B43"/>
    <w:rsid w:val="00C413F8"/>
    <w:rsid w:val="00C45818"/>
    <w:rsid w:val="00C46FA6"/>
    <w:rsid w:val="00C47151"/>
    <w:rsid w:val="00C4754C"/>
    <w:rsid w:val="00C5018C"/>
    <w:rsid w:val="00C50222"/>
    <w:rsid w:val="00C5130B"/>
    <w:rsid w:val="00C54157"/>
    <w:rsid w:val="00C55536"/>
    <w:rsid w:val="00C56318"/>
    <w:rsid w:val="00C563D2"/>
    <w:rsid w:val="00C56922"/>
    <w:rsid w:val="00C57B48"/>
    <w:rsid w:val="00C61001"/>
    <w:rsid w:val="00C619A4"/>
    <w:rsid w:val="00C619FD"/>
    <w:rsid w:val="00C62089"/>
    <w:rsid w:val="00C62939"/>
    <w:rsid w:val="00C62F41"/>
    <w:rsid w:val="00C64324"/>
    <w:rsid w:val="00C64935"/>
    <w:rsid w:val="00C65695"/>
    <w:rsid w:val="00C65A75"/>
    <w:rsid w:val="00C665FA"/>
    <w:rsid w:val="00C66673"/>
    <w:rsid w:val="00C66926"/>
    <w:rsid w:val="00C67483"/>
    <w:rsid w:val="00C67E34"/>
    <w:rsid w:val="00C70710"/>
    <w:rsid w:val="00C71E57"/>
    <w:rsid w:val="00C7367A"/>
    <w:rsid w:val="00C737DC"/>
    <w:rsid w:val="00C74E49"/>
    <w:rsid w:val="00C80E62"/>
    <w:rsid w:val="00C84D63"/>
    <w:rsid w:val="00C85388"/>
    <w:rsid w:val="00C85FD5"/>
    <w:rsid w:val="00C86736"/>
    <w:rsid w:val="00C86775"/>
    <w:rsid w:val="00C87896"/>
    <w:rsid w:val="00C9191D"/>
    <w:rsid w:val="00C91F4A"/>
    <w:rsid w:val="00C922C8"/>
    <w:rsid w:val="00C926C9"/>
    <w:rsid w:val="00C92EB0"/>
    <w:rsid w:val="00C93D81"/>
    <w:rsid w:val="00C94690"/>
    <w:rsid w:val="00C94F1C"/>
    <w:rsid w:val="00C95253"/>
    <w:rsid w:val="00CA0027"/>
    <w:rsid w:val="00CA0278"/>
    <w:rsid w:val="00CA0820"/>
    <w:rsid w:val="00CA0BA9"/>
    <w:rsid w:val="00CA0FD4"/>
    <w:rsid w:val="00CA12C7"/>
    <w:rsid w:val="00CA14A1"/>
    <w:rsid w:val="00CA3F90"/>
    <w:rsid w:val="00CA73D8"/>
    <w:rsid w:val="00CB0B2C"/>
    <w:rsid w:val="00CB1EFD"/>
    <w:rsid w:val="00CB23CA"/>
    <w:rsid w:val="00CB2EA7"/>
    <w:rsid w:val="00CB3E87"/>
    <w:rsid w:val="00CB403D"/>
    <w:rsid w:val="00CB4C59"/>
    <w:rsid w:val="00CB4E16"/>
    <w:rsid w:val="00CB799C"/>
    <w:rsid w:val="00CC1643"/>
    <w:rsid w:val="00CC2303"/>
    <w:rsid w:val="00CC29F4"/>
    <w:rsid w:val="00CC2DB7"/>
    <w:rsid w:val="00CC3607"/>
    <w:rsid w:val="00CC371E"/>
    <w:rsid w:val="00CC50AF"/>
    <w:rsid w:val="00CD002C"/>
    <w:rsid w:val="00CD0D3F"/>
    <w:rsid w:val="00CD3977"/>
    <w:rsid w:val="00CD3CAD"/>
    <w:rsid w:val="00CD4EA9"/>
    <w:rsid w:val="00CD4F9C"/>
    <w:rsid w:val="00CE0414"/>
    <w:rsid w:val="00CE0B68"/>
    <w:rsid w:val="00CE368C"/>
    <w:rsid w:val="00CE6952"/>
    <w:rsid w:val="00CE7DBF"/>
    <w:rsid w:val="00CF03CF"/>
    <w:rsid w:val="00CF49DC"/>
    <w:rsid w:val="00CF64BC"/>
    <w:rsid w:val="00CF737E"/>
    <w:rsid w:val="00CF7986"/>
    <w:rsid w:val="00D00801"/>
    <w:rsid w:val="00D00D1E"/>
    <w:rsid w:val="00D03432"/>
    <w:rsid w:val="00D03682"/>
    <w:rsid w:val="00D0565C"/>
    <w:rsid w:val="00D111B7"/>
    <w:rsid w:val="00D11BB2"/>
    <w:rsid w:val="00D1277A"/>
    <w:rsid w:val="00D14338"/>
    <w:rsid w:val="00D143B7"/>
    <w:rsid w:val="00D14DAB"/>
    <w:rsid w:val="00D16806"/>
    <w:rsid w:val="00D16CFD"/>
    <w:rsid w:val="00D2041C"/>
    <w:rsid w:val="00D2231D"/>
    <w:rsid w:val="00D2444C"/>
    <w:rsid w:val="00D24FA4"/>
    <w:rsid w:val="00D254A2"/>
    <w:rsid w:val="00D26493"/>
    <w:rsid w:val="00D269E4"/>
    <w:rsid w:val="00D2765D"/>
    <w:rsid w:val="00D277FB"/>
    <w:rsid w:val="00D27E1C"/>
    <w:rsid w:val="00D30FD6"/>
    <w:rsid w:val="00D31155"/>
    <w:rsid w:val="00D329D4"/>
    <w:rsid w:val="00D33A82"/>
    <w:rsid w:val="00D33E03"/>
    <w:rsid w:val="00D3502B"/>
    <w:rsid w:val="00D37B17"/>
    <w:rsid w:val="00D47077"/>
    <w:rsid w:val="00D527DE"/>
    <w:rsid w:val="00D528B5"/>
    <w:rsid w:val="00D5378E"/>
    <w:rsid w:val="00D544EA"/>
    <w:rsid w:val="00D54D70"/>
    <w:rsid w:val="00D5523F"/>
    <w:rsid w:val="00D56C02"/>
    <w:rsid w:val="00D6036B"/>
    <w:rsid w:val="00D603C0"/>
    <w:rsid w:val="00D60670"/>
    <w:rsid w:val="00D637AB"/>
    <w:rsid w:val="00D64CCF"/>
    <w:rsid w:val="00D671E5"/>
    <w:rsid w:val="00D675B5"/>
    <w:rsid w:val="00D67BAF"/>
    <w:rsid w:val="00D70FA5"/>
    <w:rsid w:val="00D72517"/>
    <w:rsid w:val="00D72FB0"/>
    <w:rsid w:val="00D7338F"/>
    <w:rsid w:val="00D748C9"/>
    <w:rsid w:val="00D74F03"/>
    <w:rsid w:val="00D80C54"/>
    <w:rsid w:val="00D827CF"/>
    <w:rsid w:val="00D82B96"/>
    <w:rsid w:val="00D86BF5"/>
    <w:rsid w:val="00D8711A"/>
    <w:rsid w:val="00D87E14"/>
    <w:rsid w:val="00D90796"/>
    <w:rsid w:val="00D92DA4"/>
    <w:rsid w:val="00D93CAE"/>
    <w:rsid w:val="00D945E1"/>
    <w:rsid w:val="00D95953"/>
    <w:rsid w:val="00D95D87"/>
    <w:rsid w:val="00DA038E"/>
    <w:rsid w:val="00DA6B14"/>
    <w:rsid w:val="00DA71AC"/>
    <w:rsid w:val="00DA75BC"/>
    <w:rsid w:val="00DB22C7"/>
    <w:rsid w:val="00DB27CB"/>
    <w:rsid w:val="00DB41FC"/>
    <w:rsid w:val="00DB53B7"/>
    <w:rsid w:val="00DB5C94"/>
    <w:rsid w:val="00DC02DC"/>
    <w:rsid w:val="00DC32DB"/>
    <w:rsid w:val="00DC3C69"/>
    <w:rsid w:val="00DD05FF"/>
    <w:rsid w:val="00DD2BD3"/>
    <w:rsid w:val="00DD2E2F"/>
    <w:rsid w:val="00DD5227"/>
    <w:rsid w:val="00DD56BA"/>
    <w:rsid w:val="00DD5911"/>
    <w:rsid w:val="00DD7551"/>
    <w:rsid w:val="00DE1844"/>
    <w:rsid w:val="00DE3679"/>
    <w:rsid w:val="00DE3AE5"/>
    <w:rsid w:val="00DE43AA"/>
    <w:rsid w:val="00DE584E"/>
    <w:rsid w:val="00DE60E1"/>
    <w:rsid w:val="00DE6FD7"/>
    <w:rsid w:val="00DF017C"/>
    <w:rsid w:val="00DF049D"/>
    <w:rsid w:val="00DF0535"/>
    <w:rsid w:val="00DF2840"/>
    <w:rsid w:val="00DF48C1"/>
    <w:rsid w:val="00DF5F96"/>
    <w:rsid w:val="00DF63D1"/>
    <w:rsid w:val="00DF6CB2"/>
    <w:rsid w:val="00DF7186"/>
    <w:rsid w:val="00DF79CE"/>
    <w:rsid w:val="00DF7C7F"/>
    <w:rsid w:val="00E0039B"/>
    <w:rsid w:val="00E014F1"/>
    <w:rsid w:val="00E02984"/>
    <w:rsid w:val="00E03CAF"/>
    <w:rsid w:val="00E0402C"/>
    <w:rsid w:val="00E04C34"/>
    <w:rsid w:val="00E05044"/>
    <w:rsid w:val="00E07C51"/>
    <w:rsid w:val="00E10D9D"/>
    <w:rsid w:val="00E11364"/>
    <w:rsid w:val="00E11EE2"/>
    <w:rsid w:val="00E12547"/>
    <w:rsid w:val="00E127B7"/>
    <w:rsid w:val="00E14610"/>
    <w:rsid w:val="00E15A0A"/>
    <w:rsid w:val="00E16715"/>
    <w:rsid w:val="00E174B4"/>
    <w:rsid w:val="00E17843"/>
    <w:rsid w:val="00E17B62"/>
    <w:rsid w:val="00E229E2"/>
    <w:rsid w:val="00E2336A"/>
    <w:rsid w:val="00E24EC6"/>
    <w:rsid w:val="00E25DF1"/>
    <w:rsid w:val="00E25EB7"/>
    <w:rsid w:val="00E26A0A"/>
    <w:rsid w:val="00E303CB"/>
    <w:rsid w:val="00E30431"/>
    <w:rsid w:val="00E315D2"/>
    <w:rsid w:val="00E31757"/>
    <w:rsid w:val="00E31E6F"/>
    <w:rsid w:val="00E32062"/>
    <w:rsid w:val="00E32D12"/>
    <w:rsid w:val="00E32F90"/>
    <w:rsid w:val="00E340A0"/>
    <w:rsid w:val="00E34499"/>
    <w:rsid w:val="00E34B4A"/>
    <w:rsid w:val="00E34FD7"/>
    <w:rsid w:val="00E356E3"/>
    <w:rsid w:val="00E35B9F"/>
    <w:rsid w:val="00E3682C"/>
    <w:rsid w:val="00E37C06"/>
    <w:rsid w:val="00E37D59"/>
    <w:rsid w:val="00E37D9B"/>
    <w:rsid w:val="00E44192"/>
    <w:rsid w:val="00E450F8"/>
    <w:rsid w:val="00E46165"/>
    <w:rsid w:val="00E461A1"/>
    <w:rsid w:val="00E4670C"/>
    <w:rsid w:val="00E50D55"/>
    <w:rsid w:val="00E53A5A"/>
    <w:rsid w:val="00E574F9"/>
    <w:rsid w:val="00E60F1B"/>
    <w:rsid w:val="00E617EB"/>
    <w:rsid w:val="00E61F3A"/>
    <w:rsid w:val="00E62836"/>
    <w:rsid w:val="00E639EA"/>
    <w:rsid w:val="00E64717"/>
    <w:rsid w:val="00E649B1"/>
    <w:rsid w:val="00E65310"/>
    <w:rsid w:val="00E6610D"/>
    <w:rsid w:val="00E668C0"/>
    <w:rsid w:val="00E67BB9"/>
    <w:rsid w:val="00E758FC"/>
    <w:rsid w:val="00E75F18"/>
    <w:rsid w:val="00E76A26"/>
    <w:rsid w:val="00E805B7"/>
    <w:rsid w:val="00E82595"/>
    <w:rsid w:val="00E83A77"/>
    <w:rsid w:val="00E840F8"/>
    <w:rsid w:val="00E85953"/>
    <w:rsid w:val="00E87675"/>
    <w:rsid w:val="00E87704"/>
    <w:rsid w:val="00E87B4C"/>
    <w:rsid w:val="00E903EE"/>
    <w:rsid w:val="00E90B54"/>
    <w:rsid w:val="00E91602"/>
    <w:rsid w:val="00E92421"/>
    <w:rsid w:val="00E92538"/>
    <w:rsid w:val="00E925F0"/>
    <w:rsid w:val="00E933FF"/>
    <w:rsid w:val="00E947AE"/>
    <w:rsid w:val="00E948B9"/>
    <w:rsid w:val="00E955A0"/>
    <w:rsid w:val="00E96059"/>
    <w:rsid w:val="00E96072"/>
    <w:rsid w:val="00E961B6"/>
    <w:rsid w:val="00E96461"/>
    <w:rsid w:val="00EA06C2"/>
    <w:rsid w:val="00EA1AA7"/>
    <w:rsid w:val="00EA317F"/>
    <w:rsid w:val="00EA4509"/>
    <w:rsid w:val="00EA66B2"/>
    <w:rsid w:val="00EA694A"/>
    <w:rsid w:val="00EA7202"/>
    <w:rsid w:val="00EB02DF"/>
    <w:rsid w:val="00EB311C"/>
    <w:rsid w:val="00EB3D8D"/>
    <w:rsid w:val="00EC1305"/>
    <w:rsid w:val="00EC1F48"/>
    <w:rsid w:val="00EC56F3"/>
    <w:rsid w:val="00EC5B44"/>
    <w:rsid w:val="00EC5B6D"/>
    <w:rsid w:val="00EC634C"/>
    <w:rsid w:val="00EC6958"/>
    <w:rsid w:val="00EC7247"/>
    <w:rsid w:val="00EC7338"/>
    <w:rsid w:val="00EC74F8"/>
    <w:rsid w:val="00ED0DCE"/>
    <w:rsid w:val="00ED17F1"/>
    <w:rsid w:val="00ED2C81"/>
    <w:rsid w:val="00ED4573"/>
    <w:rsid w:val="00ED5243"/>
    <w:rsid w:val="00ED61E0"/>
    <w:rsid w:val="00ED6274"/>
    <w:rsid w:val="00ED6640"/>
    <w:rsid w:val="00EE0EF5"/>
    <w:rsid w:val="00EE48CE"/>
    <w:rsid w:val="00EE4EB0"/>
    <w:rsid w:val="00EE54C1"/>
    <w:rsid w:val="00EE5B86"/>
    <w:rsid w:val="00EE6F02"/>
    <w:rsid w:val="00EE7660"/>
    <w:rsid w:val="00EE7C90"/>
    <w:rsid w:val="00EF0D3B"/>
    <w:rsid w:val="00EF1515"/>
    <w:rsid w:val="00EF1E27"/>
    <w:rsid w:val="00EF3C26"/>
    <w:rsid w:val="00EF46C9"/>
    <w:rsid w:val="00EF5766"/>
    <w:rsid w:val="00EF5D56"/>
    <w:rsid w:val="00EF68B2"/>
    <w:rsid w:val="00EF6C2F"/>
    <w:rsid w:val="00F024D3"/>
    <w:rsid w:val="00F02F75"/>
    <w:rsid w:val="00F03458"/>
    <w:rsid w:val="00F03591"/>
    <w:rsid w:val="00F0362A"/>
    <w:rsid w:val="00F06BF0"/>
    <w:rsid w:val="00F06E5C"/>
    <w:rsid w:val="00F07774"/>
    <w:rsid w:val="00F107C4"/>
    <w:rsid w:val="00F108F9"/>
    <w:rsid w:val="00F12A0D"/>
    <w:rsid w:val="00F13A58"/>
    <w:rsid w:val="00F152E1"/>
    <w:rsid w:val="00F16C13"/>
    <w:rsid w:val="00F21497"/>
    <w:rsid w:val="00F2197A"/>
    <w:rsid w:val="00F22E2B"/>
    <w:rsid w:val="00F23513"/>
    <w:rsid w:val="00F23642"/>
    <w:rsid w:val="00F23E45"/>
    <w:rsid w:val="00F23F00"/>
    <w:rsid w:val="00F24C03"/>
    <w:rsid w:val="00F24F47"/>
    <w:rsid w:val="00F251DB"/>
    <w:rsid w:val="00F253D6"/>
    <w:rsid w:val="00F26112"/>
    <w:rsid w:val="00F261CB"/>
    <w:rsid w:val="00F27470"/>
    <w:rsid w:val="00F305E6"/>
    <w:rsid w:val="00F30950"/>
    <w:rsid w:val="00F309D0"/>
    <w:rsid w:val="00F31701"/>
    <w:rsid w:val="00F32BE7"/>
    <w:rsid w:val="00F34A20"/>
    <w:rsid w:val="00F35C2F"/>
    <w:rsid w:val="00F35DF2"/>
    <w:rsid w:val="00F35FCB"/>
    <w:rsid w:val="00F37F40"/>
    <w:rsid w:val="00F40894"/>
    <w:rsid w:val="00F40BDD"/>
    <w:rsid w:val="00F40C77"/>
    <w:rsid w:val="00F4159D"/>
    <w:rsid w:val="00F42B38"/>
    <w:rsid w:val="00F45FEF"/>
    <w:rsid w:val="00F46D37"/>
    <w:rsid w:val="00F4795B"/>
    <w:rsid w:val="00F5157A"/>
    <w:rsid w:val="00F51BD7"/>
    <w:rsid w:val="00F5236D"/>
    <w:rsid w:val="00F525CD"/>
    <w:rsid w:val="00F53032"/>
    <w:rsid w:val="00F5338A"/>
    <w:rsid w:val="00F53BE9"/>
    <w:rsid w:val="00F55268"/>
    <w:rsid w:val="00F55B6A"/>
    <w:rsid w:val="00F55C47"/>
    <w:rsid w:val="00F55F14"/>
    <w:rsid w:val="00F564A7"/>
    <w:rsid w:val="00F56A0E"/>
    <w:rsid w:val="00F56C7E"/>
    <w:rsid w:val="00F57887"/>
    <w:rsid w:val="00F61AA3"/>
    <w:rsid w:val="00F62023"/>
    <w:rsid w:val="00F62705"/>
    <w:rsid w:val="00F653D2"/>
    <w:rsid w:val="00F67BCE"/>
    <w:rsid w:val="00F67EBC"/>
    <w:rsid w:val="00F70871"/>
    <w:rsid w:val="00F70D65"/>
    <w:rsid w:val="00F71BEC"/>
    <w:rsid w:val="00F72AAF"/>
    <w:rsid w:val="00F73042"/>
    <w:rsid w:val="00F7540D"/>
    <w:rsid w:val="00F759F5"/>
    <w:rsid w:val="00F807D0"/>
    <w:rsid w:val="00F80D35"/>
    <w:rsid w:val="00F80E78"/>
    <w:rsid w:val="00F81556"/>
    <w:rsid w:val="00F81713"/>
    <w:rsid w:val="00F83482"/>
    <w:rsid w:val="00F85754"/>
    <w:rsid w:val="00F85AF9"/>
    <w:rsid w:val="00F860B1"/>
    <w:rsid w:val="00F86799"/>
    <w:rsid w:val="00F86DDC"/>
    <w:rsid w:val="00F90683"/>
    <w:rsid w:val="00F9112E"/>
    <w:rsid w:val="00F9178E"/>
    <w:rsid w:val="00F9181E"/>
    <w:rsid w:val="00F92461"/>
    <w:rsid w:val="00F92C4B"/>
    <w:rsid w:val="00F93900"/>
    <w:rsid w:val="00F94290"/>
    <w:rsid w:val="00F9552E"/>
    <w:rsid w:val="00F95DC1"/>
    <w:rsid w:val="00F96703"/>
    <w:rsid w:val="00FA0F3C"/>
    <w:rsid w:val="00FA14F9"/>
    <w:rsid w:val="00FA1976"/>
    <w:rsid w:val="00FA472F"/>
    <w:rsid w:val="00FA47C5"/>
    <w:rsid w:val="00FA722A"/>
    <w:rsid w:val="00FA7A32"/>
    <w:rsid w:val="00FB063F"/>
    <w:rsid w:val="00FB0ED9"/>
    <w:rsid w:val="00FB26FE"/>
    <w:rsid w:val="00FB2E3D"/>
    <w:rsid w:val="00FB2F7E"/>
    <w:rsid w:val="00FB3AD4"/>
    <w:rsid w:val="00FB5883"/>
    <w:rsid w:val="00FB7CBD"/>
    <w:rsid w:val="00FC0D93"/>
    <w:rsid w:val="00FC1B5E"/>
    <w:rsid w:val="00FC1D60"/>
    <w:rsid w:val="00FC1DFD"/>
    <w:rsid w:val="00FC4062"/>
    <w:rsid w:val="00FC40A3"/>
    <w:rsid w:val="00FC4686"/>
    <w:rsid w:val="00FC5C11"/>
    <w:rsid w:val="00FC6900"/>
    <w:rsid w:val="00FC7E10"/>
    <w:rsid w:val="00FD294B"/>
    <w:rsid w:val="00FD37C9"/>
    <w:rsid w:val="00FD396D"/>
    <w:rsid w:val="00FD499D"/>
    <w:rsid w:val="00FD4AE0"/>
    <w:rsid w:val="00FD5E4B"/>
    <w:rsid w:val="00FD73C0"/>
    <w:rsid w:val="00FE1087"/>
    <w:rsid w:val="00FE123E"/>
    <w:rsid w:val="00FE2638"/>
    <w:rsid w:val="00FE4740"/>
    <w:rsid w:val="00FE77CE"/>
    <w:rsid w:val="00FF0BCF"/>
    <w:rsid w:val="00FF0F56"/>
    <w:rsid w:val="00FF302A"/>
    <w:rsid w:val="00FF36B4"/>
    <w:rsid w:val="00FF5C0E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32B5AF"/>
  <w15:docId w15:val="{5A24E9FA-4C7B-466B-836F-831163B6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50"/>
    <w:pPr>
      <w:spacing w:before="120" w:after="120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74E8C"/>
    <w:pPr>
      <w:keepNext/>
      <w:keepLines/>
      <w:numPr>
        <w:numId w:val="1"/>
      </w:numPr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74E8C"/>
    <w:pPr>
      <w:keepNext/>
      <w:keepLines/>
      <w:numPr>
        <w:numId w:val="2"/>
      </w:numPr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40C77"/>
    <w:pPr>
      <w:keepNext/>
      <w:keepLines/>
      <w:numPr>
        <w:numId w:val="3"/>
      </w:numPr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53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8">
    <w:name w:val="heading 8"/>
    <w:basedOn w:val="Normal"/>
    <w:next w:val="Normal"/>
    <w:link w:val="Balk8Char"/>
    <w:uiPriority w:val="9"/>
    <w:unhideWhenUsed/>
    <w:rsid w:val="00E356E3"/>
    <w:pPr>
      <w:keepNext/>
      <w:ind w:left="357" w:right="357"/>
      <w:jc w:val="center"/>
      <w:outlineLvl w:val="7"/>
    </w:pPr>
    <w:rPr>
      <w:b/>
      <w:bCs/>
      <w:color w:val="FFFFFF" w:themeColor="background1"/>
      <w:sz w:val="28"/>
      <w:szCs w:val="28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774E8C"/>
    <w:p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E356E3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AralkYokChar">
    <w:name w:val="Aralık Yok Char"/>
    <w:basedOn w:val="VarsaylanParagrafYazTipi"/>
    <w:link w:val="AralkYok"/>
    <w:uiPriority w:val="1"/>
    <w:rsid w:val="00E356E3"/>
    <w:rPr>
      <w:rFonts w:eastAsiaTheme="minorEastAsia"/>
      <w:lang w:val="en-US" w:eastAsia="ja-JP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56E3"/>
    <w:rPr>
      <w:rFonts w:ascii="Tahoma" w:hAnsi="Tahoma" w:cs="Tahoma"/>
      <w:sz w:val="16"/>
      <w:szCs w:val="16"/>
    </w:rPr>
  </w:style>
  <w:style w:type="character" w:customStyle="1" w:styleId="Balk8Char">
    <w:name w:val="Başlık 8 Char"/>
    <w:basedOn w:val="VarsaylanParagrafYazTipi"/>
    <w:link w:val="Balk8"/>
    <w:uiPriority w:val="9"/>
    <w:rsid w:val="00E356E3"/>
    <w:rPr>
      <w:rFonts w:ascii="Times New Roman" w:hAnsi="Times New Roman"/>
      <w:b/>
      <w:bCs/>
      <w:color w:val="FFFFFF" w:themeColor="background1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E356E3"/>
    <w:pPr>
      <w:tabs>
        <w:tab w:val="center" w:pos="4536"/>
        <w:tab w:val="right" w:pos="9072"/>
      </w:tabs>
      <w:spacing w:after="0" w:line="240" w:lineRule="auto"/>
      <w:ind w:left="357" w:right="357"/>
    </w:pPr>
    <w:rPr>
      <w:color w:val="000000" w:themeColor="text1"/>
    </w:rPr>
  </w:style>
  <w:style w:type="character" w:customStyle="1" w:styleId="stBilgiChar">
    <w:name w:val="Üst Bilgi Char"/>
    <w:basedOn w:val="VarsaylanParagrafYazTipi"/>
    <w:link w:val="stBilgi"/>
    <w:uiPriority w:val="99"/>
    <w:rsid w:val="00E356E3"/>
    <w:rPr>
      <w:rFonts w:ascii="Times New Roman" w:hAnsi="Times New Roman"/>
      <w:color w:val="000000" w:themeColor="text1"/>
      <w:sz w:val="24"/>
    </w:rPr>
  </w:style>
  <w:style w:type="paragraph" w:styleId="AltBilgi">
    <w:name w:val="footer"/>
    <w:basedOn w:val="Normal"/>
    <w:link w:val="AltBilgiChar"/>
    <w:uiPriority w:val="99"/>
    <w:unhideWhenUsed/>
    <w:rsid w:val="00E356E3"/>
    <w:pPr>
      <w:tabs>
        <w:tab w:val="center" w:pos="4536"/>
        <w:tab w:val="right" w:pos="9072"/>
      </w:tabs>
      <w:spacing w:after="0" w:line="240" w:lineRule="auto"/>
      <w:ind w:left="357" w:right="357"/>
    </w:pPr>
    <w:rPr>
      <w:color w:val="000000" w:themeColor="text1"/>
    </w:rPr>
  </w:style>
  <w:style w:type="character" w:customStyle="1" w:styleId="AltBilgiChar">
    <w:name w:val="Alt Bilgi Char"/>
    <w:basedOn w:val="VarsaylanParagrafYazTipi"/>
    <w:link w:val="AltBilgi"/>
    <w:uiPriority w:val="99"/>
    <w:rsid w:val="00E356E3"/>
    <w:rPr>
      <w:rFonts w:ascii="Times New Roman" w:hAnsi="Times New Roman"/>
      <w:color w:val="000000" w:themeColor="text1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774E8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774E8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Balk9Char">
    <w:name w:val="Başlık 9 Char"/>
    <w:basedOn w:val="VarsaylanParagrafYazTipi"/>
    <w:link w:val="Balk9"/>
    <w:uiPriority w:val="9"/>
    <w:rsid w:val="00774E8C"/>
    <w:rPr>
      <w:rFonts w:ascii="Times New Roman" w:hAnsi="Times New Roman"/>
      <w:sz w:val="24"/>
    </w:rPr>
  </w:style>
  <w:style w:type="paragraph" w:customStyle="1" w:styleId="ProjectSynopsis">
    <w:name w:val="Project Synopsis"/>
    <w:basedOn w:val="Normal"/>
    <w:link w:val="ProjectSynopsisChar"/>
    <w:autoRedefine/>
    <w:qFormat/>
    <w:rsid w:val="001F6606"/>
    <w:pPr>
      <w:framePr w:hSpace="141" w:wrap="around" w:hAnchor="margin" w:x="108" w:y="570"/>
      <w:spacing w:before="0" w:after="0"/>
    </w:pPr>
    <w:rPr>
      <w:color w:val="000000" w:themeColor="text1"/>
      <w:sz w:val="20"/>
    </w:rPr>
  </w:style>
  <w:style w:type="character" w:customStyle="1" w:styleId="ProjectSynopsisChar">
    <w:name w:val="Project Synopsis Char"/>
    <w:basedOn w:val="VarsaylanParagrafYazTipi"/>
    <w:link w:val="ProjectSynopsis"/>
    <w:rsid w:val="001F6606"/>
    <w:rPr>
      <w:rFonts w:ascii="Times New Roman" w:hAnsi="Times New Roman"/>
      <w:color w:val="000000" w:themeColor="text1"/>
      <w:sz w:val="20"/>
    </w:rPr>
  </w:style>
  <w:style w:type="character" w:styleId="Kpr">
    <w:name w:val="Hyperlink"/>
    <w:uiPriority w:val="99"/>
    <w:rsid w:val="001F6606"/>
    <w:rPr>
      <w:color w:val="0000FF"/>
      <w:u w:val="single"/>
    </w:rPr>
  </w:style>
  <w:style w:type="paragraph" w:styleId="TBal">
    <w:name w:val="TOC Heading"/>
    <w:basedOn w:val="Balk1"/>
    <w:next w:val="Normal"/>
    <w:unhideWhenUsed/>
    <w:qFormat/>
    <w:rsid w:val="00931564"/>
    <w:pPr>
      <w:spacing w:before="480" w:after="0"/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1">
    <w:name w:val="toc 1"/>
    <w:basedOn w:val="Normal"/>
    <w:next w:val="Normal"/>
    <w:autoRedefine/>
    <w:uiPriority w:val="39"/>
    <w:unhideWhenUsed/>
    <w:rsid w:val="00931564"/>
    <w:pPr>
      <w:spacing w:after="100"/>
    </w:pPr>
  </w:style>
  <w:style w:type="paragraph" w:customStyle="1" w:styleId="Abbrervation">
    <w:name w:val="Abbrervation"/>
    <w:basedOn w:val="Normal"/>
    <w:link w:val="AbbrervationChar"/>
    <w:autoRedefine/>
    <w:qFormat/>
    <w:rsid w:val="00E668C0"/>
    <w:pPr>
      <w:framePr w:hSpace="180" w:wrap="around" w:vAnchor="text" w:hAnchor="text" w:x="108" w:y="82"/>
      <w:tabs>
        <w:tab w:val="left" w:pos="1080"/>
        <w:tab w:val="left" w:pos="1440"/>
      </w:tabs>
      <w:spacing w:before="80" w:after="80"/>
      <w:jc w:val="left"/>
    </w:pPr>
    <w:rPr>
      <w:rFonts w:eastAsia="Times New Roman" w:cs="Times New Roman"/>
      <w:szCs w:val="24"/>
      <w:lang w:eastAsia="de-DE" w:bidi="en-US"/>
    </w:rPr>
  </w:style>
  <w:style w:type="character" w:customStyle="1" w:styleId="AbbrervationChar">
    <w:name w:val="Abbrervation Char"/>
    <w:basedOn w:val="VarsaylanParagrafYazTipi"/>
    <w:link w:val="Abbrervation"/>
    <w:rsid w:val="00E668C0"/>
    <w:rPr>
      <w:rFonts w:ascii="Times New Roman" w:eastAsia="Times New Roman" w:hAnsi="Times New Roman" w:cs="Times New Roman"/>
      <w:sz w:val="24"/>
      <w:szCs w:val="24"/>
      <w:lang w:eastAsia="de-DE" w:bidi="en-US"/>
    </w:rPr>
  </w:style>
  <w:style w:type="character" w:customStyle="1" w:styleId="HDBold">
    <w:name w:val="HD_Bold"/>
    <w:uiPriority w:val="99"/>
    <w:qFormat/>
    <w:rsid w:val="00931564"/>
    <w:rPr>
      <w:b/>
      <w:spacing w:val="6"/>
    </w:rPr>
  </w:style>
  <w:style w:type="character" w:customStyle="1" w:styleId="Balk3Char">
    <w:name w:val="Başlık 3 Char"/>
    <w:basedOn w:val="VarsaylanParagrafYazTipi"/>
    <w:link w:val="Balk3"/>
    <w:uiPriority w:val="9"/>
    <w:rsid w:val="00F40C77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bekMetni">
    <w:name w:val="Block Text"/>
    <w:basedOn w:val="Normal"/>
    <w:uiPriority w:val="99"/>
    <w:unhideWhenUsed/>
    <w:rsid w:val="00A71DD9"/>
    <w:pPr>
      <w:ind w:left="720" w:right="357"/>
    </w:pPr>
    <w:rPr>
      <w:i/>
      <w:color w:val="000000" w:themeColor="text1"/>
    </w:rPr>
  </w:style>
  <w:style w:type="paragraph" w:styleId="ListeParagraf">
    <w:name w:val="List Paragraph"/>
    <w:aliases w:val="Akapit z listą BS,Başlık,Bullet Points,Bullet list,Dot pt,Indicator Text,List Paragraph 1,List Paragraph Char Char Char,List Paragraph1,List Paragraph11,List Paragraph12,MAIN CONTENT,No Spacing1,Normal 1,Numbered Para 1,OBC Bullet"/>
    <w:basedOn w:val="Normal"/>
    <w:link w:val="ListeParagrafChar"/>
    <w:uiPriority w:val="34"/>
    <w:qFormat/>
    <w:rsid w:val="0066686F"/>
    <w:pPr>
      <w:numPr>
        <w:numId w:val="40"/>
      </w:numPr>
      <w:ind w:right="57"/>
      <w:contextualSpacing/>
    </w:pPr>
    <w:rPr>
      <w:sz w:val="20"/>
    </w:rPr>
  </w:style>
  <w:style w:type="paragraph" w:styleId="T3">
    <w:name w:val="toc 3"/>
    <w:basedOn w:val="Normal"/>
    <w:next w:val="Normal"/>
    <w:autoRedefine/>
    <w:uiPriority w:val="39"/>
    <w:unhideWhenUsed/>
    <w:rsid w:val="00B25D1B"/>
    <w:pPr>
      <w:spacing w:after="100"/>
      <w:ind w:left="480"/>
    </w:pPr>
  </w:style>
  <w:style w:type="paragraph" w:styleId="T2">
    <w:name w:val="toc 2"/>
    <w:basedOn w:val="Normal"/>
    <w:next w:val="Normal"/>
    <w:autoRedefine/>
    <w:uiPriority w:val="39"/>
    <w:unhideWhenUsed/>
    <w:rsid w:val="001E7B33"/>
    <w:pPr>
      <w:spacing w:after="100"/>
      <w:ind w:left="240"/>
    </w:pPr>
  </w:style>
  <w:style w:type="character" w:styleId="AklamaBavurusu">
    <w:name w:val="annotation reference"/>
    <w:basedOn w:val="VarsaylanParagrafYazTipi"/>
    <w:uiPriority w:val="99"/>
    <w:semiHidden/>
    <w:unhideWhenUsed/>
    <w:rsid w:val="00AF05F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F05F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F05F7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F05F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F05F7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89725F"/>
    <w:pPr>
      <w:autoSpaceDE w:val="0"/>
      <w:autoSpaceDN w:val="0"/>
      <w:adjustRightInd w:val="0"/>
      <w:spacing w:after="0" w:line="240" w:lineRule="auto"/>
    </w:pPr>
    <w:rPr>
      <w:rFonts w:ascii="PF DinDisplay Pro" w:hAnsi="PF DinDisplay Pro" w:cs="PF DinDisplay Pro"/>
      <w:color w:val="000000"/>
      <w:sz w:val="24"/>
      <w:szCs w:val="24"/>
    </w:rPr>
  </w:style>
  <w:style w:type="character" w:styleId="DipnotBavurusu">
    <w:name w:val="footnote reference"/>
    <w:aliases w:val=" BVI fnr, Char Char,16 Point,BVI fnr,Footnote Reference Number,Footnote Reference_LVL6,Footnote Reference_LVL61,Footnote Reference_LVL62,Footnote Reference_LVL63,Footnote Reference_LVL64,Ref,Superscript 6 Point,Times 10 Point,fr,ftref"/>
    <w:link w:val="BVIfnrChar"/>
    <w:uiPriority w:val="99"/>
    <w:qFormat/>
    <w:rsid w:val="00CC2303"/>
    <w:rPr>
      <w:sz w:val="18"/>
      <w:vertAlign w:val="superscript"/>
    </w:rPr>
  </w:style>
  <w:style w:type="paragraph" w:styleId="DipnotMetni">
    <w:name w:val="footnote text"/>
    <w:aliases w:val=" Char Char Char,-E Fußnotentext,Char Char,Char Char Char,Footnote,Footnote Text Char Char Char,Fußnotentext Ursprung,Fußnotentextf,Fußnotentextr,Schriftart: 10 pt,Schriftart: 8 pt,Schriftart: 9 pt,WB-Fußnotentext,f,footnote text"/>
    <w:basedOn w:val="Normal"/>
    <w:link w:val="DipnotMetniChar"/>
    <w:uiPriority w:val="99"/>
    <w:unhideWhenUsed/>
    <w:qFormat/>
    <w:rsid w:val="00297954"/>
    <w:pPr>
      <w:spacing w:before="0" w:after="0" w:line="240" w:lineRule="auto"/>
      <w:jc w:val="left"/>
    </w:pPr>
    <w:rPr>
      <w:rFonts w:eastAsia="MS Mincho"/>
      <w:sz w:val="20"/>
      <w:szCs w:val="20"/>
    </w:rPr>
  </w:style>
  <w:style w:type="character" w:customStyle="1" w:styleId="DipnotMetniChar">
    <w:name w:val="Dipnot Metni Char"/>
    <w:aliases w:val=" Char Char Char Char,-E Fußnotentext Char,Char Char Char1,Char Char Char Char,Footnote Char,Footnote Text Char Char Char Char,Fußnotentext Ursprung Char,Fußnotentextf Char,Fußnotentextr Char,Schriftart: 10 pt Char,Schriftart: 8 pt Char"/>
    <w:basedOn w:val="VarsaylanParagrafYazTipi"/>
    <w:link w:val="DipnotMetni"/>
    <w:uiPriority w:val="99"/>
    <w:rsid w:val="00297954"/>
    <w:rPr>
      <w:rFonts w:ascii="Times New Roman" w:eastAsia="MS Mincho" w:hAnsi="Times New Roman"/>
      <w:sz w:val="20"/>
      <w:szCs w:val="20"/>
    </w:rPr>
  </w:style>
  <w:style w:type="paragraph" w:customStyle="1" w:styleId="BVIfnrChar">
    <w:name w:val="BVI fnr Char"/>
    <w:aliases w:val=" Exposant 3 Point Char,16 Point Char,Footnote Reference Number Char,Footnote reference number Char,Footnote symbol Char,Footnotes refss Char,Superscript 6 Point Char,Times 10 Point Char,ftref Char,nota pié di pagina Char"/>
    <w:basedOn w:val="Normal"/>
    <w:link w:val="DipnotBavurusu"/>
    <w:uiPriority w:val="99"/>
    <w:rsid w:val="00CC2303"/>
    <w:pPr>
      <w:spacing w:before="0" w:after="160" w:line="240" w:lineRule="exact"/>
      <w:jc w:val="left"/>
    </w:pPr>
    <w:rPr>
      <w:rFonts w:asciiTheme="minorHAnsi" w:hAnsiTheme="minorHAnsi"/>
      <w:sz w:val="18"/>
      <w:vertAlign w:val="superscript"/>
    </w:rPr>
  </w:style>
  <w:style w:type="character" w:customStyle="1" w:styleId="ListeParagrafChar">
    <w:name w:val="Liste Paragraf Char"/>
    <w:aliases w:val="Akapit z listą BS Char,Başlık Char,Bullet Points Char,Bullet list Char,Dot pt Char,Indicator Text Char,List Paragraph 1 Char,List Paragraph Char Char Char Char,List Paragraph1 Char,List Paragraph11 Char,List Paragraph12 Char"/>
    <w:link w:val="ListeParagraf"/>
    <w:uiPriority w:val="34"/>
    <w:qFormat/>
    <w:locked/>
    <w:rsid w:val="0066686F"/>
    <w:rPr>
      <w:rFonts w:ascii="Times New Roman" w:hAnsi="Times New Roman"/>
      <w:sz w:val="20"/>
    </w:rPr>
  </w:style>
  <w:style w:type="table" w:styleId="TabloKlavuzu">
    <w:name w:val="Table Grid"/>
    <w:basedOn w:val="NormalTablo"/>
    <w:uiPriority w:val="59"/>
    <w:rsid w:val="003457F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99421D"/>
    <w:pPr>
      <w:keepNext/>
    </w:pPr>
    <w:rPr>
      <w:b/>
      <w:bCs/>
      <w:color w:val="000000" w:themeColor="text1"/>
      <w:sz w:val="20"/>
      <w:szCs w:val="18"/>
    </w:rPr>
  </w:style>
  <w:style w:type="table" w:customStyle="1" w:styleId="TableGrid1">
    <w:name w:val="Table Grid1"/>
    <w:basedOn w:val="NormalTablo"/>
    <w:next w:val="TabloKlavuzu"/>
    <w:uiPriority w:val="59"/>
    <w:rsid w:val="009A583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uiPriority w:val="9"/>
    <w:semiHidden/>
    <w:rsid w:val="00F253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NormalWeb">
    <w:name w:val="Normal (Web)"/>
    <w:basedOn w:val="Normal"/>
    <w:uiPriority w:val="99"/>
    <w:semiHidden/>
    <w:unhideWhenUsed/>
    <w:rsid w:val="007A4D28"/>
    <w:rPr>
      <w:rFonts w:cs="Times New Roman"/>
      <w:szCs w:val="24"/>
    </w:rPr>
  </w:style>
  <w:style w:type="paragraph" w:customStyle="1" w:styleId="kuvaus">
    <w:name w:val="kuvaus"/>
    <w:basedOn w:val="Normal"/>
    <w:rsid w:val="008F54A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GB"/>
    </w:rPr>
  </w:style>
  <w:style w:type="paragraph" w:customStyle="1" w:styleId="kuvaotsikko">
    <w:name w:val="kuvaotsikko"/>
    <w:basedOn w:val="Normal"/>
    <w:rsid w:val="008F54A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GB"/>
    </w:rPr>
  </w:style>
  <w:style w:type="table" w:customStyle="1" w:styleId="TableGrid2">
    <w:name w:val="Table Grid2"/>
    <w:basedOn w:val="NormalTablo"/>
    <w:next w:val="TabloKlavuzu"/>
    <w:uiPriority w:val="39"/>
    <w:rsid w:val="00554C9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ListeYok"/>
    <w:uiPriority w:val="99"/>
    <w:semiHidden/>
    <w:unhideWhenUsed/>
    <w:rsid w:val="00554C9C"/>
  </w:style>
  <w:style w:type="table" w:customStyle="1" w:styleId="TableGrid3">
    <w:name w:val="Table Grid3"/>
    <w:basedOn w:val="NormalTablo"/>
    <w:next w:val="TabloKlavuzu"/>
    <w:uiPriority w:val="39"/>
    <w:rsid w:val="00554C9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Tablo"/>
    <w:next w:val="TabloKlavuzu"/>
    <w:uiPriority w:val="59"/>
    <w:rsid w:val="00554C9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554C9C"/>
    <w:rPr>
      <w:b/>
      <w:bCs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554C9C"/>
    <w:rPr>
      <w:color w:val="605E5C"/>
      <w:shd w:val="clear" w:color="auto" w:fill="E1DFDD"/>
    </w:rPr>
  </w:style>
  <w:style w:type="paragraph" w:styleId="ekillerTablosu">
    <w:name w:val="table of figures"/>
    <w:basedOn w:val="Normal"/>
    <w:next w:val="Normal"/>
    <w:uiPriority w:val="99"/>
    <w:unhideWhenUsed/>
    <w:rsid w:val="00024969"/>
    <w:pPr>
      <w:spacing w:after="0"/>
    </w:pPr>
  </w:style>
  <w:style w:type="paragraph" w:customStyle="1" w:styleId="headingmk">
    <w:name w:val="heading mk"/>
    <w:basedOn w:val="Balk1"/>
    <w:link w:val="headingmkChar"/>
    <w:qFormat/>
    <w:rsid w:val="009F69E8"/>
    <w:pPr>
      <w:numPr>
        <w:numId w:val="0"/>
      </w:numPr>
    </w:pPr>
    <w:rPr>
      <w:lang w:val="tr-TR"/>
    </w:rPr>
  </w:style>
  <w:style w:type="character" w:customStyle="1" w:styleId="headingmkChar">
    <w:name w:val="heading mk Char"/>
    <w:basedOn w:val="Balk1Char"/>
    <w:link w:val="headingmk"/>
    <w:rsid w:val="009F69E8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tr-TR"/>
    </w:rPr>
  </w:style>
  <w:style w:type="numbering" w:customStyle="1" w:styleId="NoList2">
    <w:name w:val="No List2"/>
    <w:next w:val="ListeYok"/>
    <w:uiPriority w:val="99"/>
    <w:semiHidden/>
    <w:unhideWhenUsed/>
    <w:rsid w:val="00840C49"/>
  </w:style>
  <w:style w:type="character" w:customStyle="1" w:styleId="Marker">
    <w:name w:val="Marker"/>
    <w:basedOn w:val="VarsaylanParagrafYazTipi"/>
    <w:rsid w:val="00840C49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840C49"/>
    <w:pPr>
      <w:spacing w:before="0" w:after="0" w:line="240" w:lineRule="auto"/>
    </w:pPr>
    <w:rPr>
      <w:rFonts w:cs="Times New Roman"/>
    </w:rPr>
  </w:style>
  <w:style w:type="paragraph" w:customStyle="1" w:styleId="FooterCoverPage">
    <w:name w:val="Footer Cover Page"/>
    <w:basedOn w:val="Normal"/>
    <w:link w:val="FooterCoverPageChar"/>
    <w:rsid w:val="00840C49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jc w:val="left"/>
    </w:pPr>
    <w:rPr>
      <w:rFonts w:cs="Times New Roman"/>
      <w:szCs w:val="24"/>
    </w:rPr>
  </w:style>
  <w:style w:type="character" w:customStyle="1" w:styleId="FooterCoverPageChar">
    <w:name w:val="Footer Cover Page Char"/>
    <w:basedOn w:val="VarsaylanParagrafYazTipi"/>
    <w:link w:val="FooterCoverPage"/>
    <w:rsid w:val="00840C49"/>
    <w:rPr>
      <w:rFonts w:ascii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rsid w:val="00840C49"/>
    <w:pPr>
      <w:tabs>
        <w:tab w:val="center" w:pos="4535"/>
        <w:tab w:val="right" w:pos="9071"/>
      </w:tabs>
      <w:spacing w:before="0" w:line="240" w:lineRule="auto"/>
    </w:pPr>
    <w:rPr>
      <w:rFonts w:cs="Times New Roman"/>
      <w:szCs w:val="24"/>
    </w:rPr>
  </w:style>
  <w:style w:type="character" w:customStyle="1" w:styleId="HeaderCoverPageChar">
    <w:name w:val="Header Cover Page Char"/>
    <w:basedOn w:val="VarsaylanParagrafYazTipi"/>
    <w:link w:val="HeaderCoverPage"/>
    <w:rsid w:val="00840C49"/>
    <w:rPr>
      <w:rFonts w:ascii="Times New Roman" w:hAnsi="Times New Roman" w:cs="Times New Roman"/>
      <w:sz w:val="24"/>
      <w:szCs w:val="24"/>
    </w:rPr>
  </w:style>
  <w:style w:type="paragraph" w:customStyle="1" w:styleId="Contact">
    <w:name w:val="Contact"/>
    <w:basedOn w:val="Normal"/>
    <w:next w:val="Normal"/>
    <w:rsid w:val="00840C49"/>
    <w:pPr>
      <w:spacing w:before="0" w:after="480" w:line="240" w:lineRule="auto"/>
      <w:ind w:left="567" w:hanging="567"/>
      <w:jc w:val="left"/>
    </w:pPr>
    <w:rPr>
      <w:rFonts w:eastAsia="Times New Roman" w:cs="Times New Roman"/>
      <w:szCs w:val="20"/>
    </w:rPr>
  </w:style>
  <w:style w:type="paragraph" w:styleId="ListeMaddemi">
    <w:name w:val="List Bullet"/>
    <w:basedOn w:val="Normal"/>
    <w:rsid w:val="00840C49"/>
    <w:pPr>
      <w:numPr>
        <w:numId w:val="4"/>
      </w:numPr>
      <w:spacing w:before="0" w:after="240" w:line="240" w:lineRule="auto"/>
    </w:pPr>
    <w:rPr>
      <w:rFonts w:eastAsia="Times New Roman" w:cs="Times New Roman"/>
      <w:szCs w:val="20"/>
    </w:rPr>
  </w:style>
  <w:style w:type="paragraph" w:customStyle="1" w:styleId="ListBullet1">
    <w:name w:val="List Bullet 1"/>
    <w:basedOn w:val="Normal"/>
    <w:rsid w:val="00840C49"/>
    <w:pPr>
      <w:numPr>
        <w:numId w:val="5"/>
      </w:numPr>
      <w:spacing w:before="0" w:after="240" w:line="240" w:lineRule="auto"/>
    </w:pPr>
    <w:rPr>
      <w:rFonts w:eastAsia="Times New Roman" w:cs="Times New Roman"/>
      <w:szCs w:val="20"/>
    </w:rPr>
  </w:style>
  <w:style w:type="paragraph" w:styleId="ListeMaddemi2">
    <w:name w:val="List Bullet 2"/>
    <w:basedOn w:val="Normal"/>
    <w:rsid w:val="00840C49"/>
    <w:pPr>
      <w:numPr>
        <w:numId w:val="6"/>
      </w:numPr>
      <w:spacing w:before="0" w:after="240" w:line="240" w:lineRule="auto"/>
    </w:pPr>
    <w:rPr>
      <w:rFonts w:eastAsia="Times New Roman" w:cs="Times New Roman"/>
      <w:szCs w:val="20"/>
    </w:rPr>
  </w:style>
  <w:style w:type="paragraph" w:styleId="ListeMaddemi3">
    <w:name w:val="List Bullet 3"/>
    <w:basedOn w:val="Normal"/>
    <w:rsid w:val="00840C49"/>
    <w:pPr>
      <w:numPr>
        <w:numId w:val="7"/>
      </w:numPr>
      <w:spacing w:before="0" w:after="240" w:line="240" w:lineRule="auto"/>
    </w:pPr>
    <w:rPr>
      <w:rFonts w:eastAsia="Times New Roman" w:cs="Times New Roman"/>
      <w:szCs w:val="20"/>
    </w:rPr>
  </w:style>
  <w:style w:type="paragraph" w:styleId="ListeMaddemi4">
    <w:name w:val="List Bullet 4"/>
    <w:basedOn w:val="Normal"/>
    <w:rsid w:val="00840C49"/>
    <w:pPr>
      <w:numPr>
        <w:numId w:val="8"/>
      </w:numPr>
      <w:spacing w:before="0" w:after="240" w:line="240" w:lineRule="auto"/>
    </w:pPr>
    <w:rPr>
      <w:rFonts w:eastAsia="Times New Roman" w:cs="Times New Roman"/>
      <w:szCs w:val="20"/>
    </w:rPr>
  </w:style>
  <w:style w:type="paragraph" w:customStyle="1" w:styleId="ListDash">
    <w:name w:val="List Dash"/>
    <w:basedOn w:val="Normal"/>
    <w:rsid w:val="00840C49"/>
    <w:pPr>
      <w:numPr>
        <w:numId w:val="9"/>
      </w:numPr>
      <w:spacing w:before="0" w:after="240" w:line="240" w:lineRule="auto"/>
    </w:pPr>
    <w:rPr>
      <w:rFonts w:eastAsia="Times New Roman" w:cs="Times New Roman"/>
      <w:szCs w:val="20"/>
    </w:rPr>
  </w:style>
  <w:style w:type="paragraph" w:customStyle="1" w:styleId="ListDash1">
    <w:name w:val="List Dash 1"/>
    <w:basedOn w:val="Normal"/>
    <w:rsid w:val="00840C49"/>
    <w:pPr>
      <w:numPr>
        <w:numId w:val="10"/>
      </w:numPr>
      <w:spacing w:before="0" w:after="240" w:line="240" w:lineRule="auto"/>
    </w:pPr>
    <w:rPr>
      <w:rFonts w:eastAsia="Times New Roman" w:cs="Times New Roman"/>
      <w:szCs w:val="20"/>
    </w:rPr>
  </w:style>
  <w:style w:type="paragraph" w:customStyle="1" w:styleId="ListDash2">
    <w:name w:val="List Dash 2"/>
    <w:basedOn w:val="Normal"/>
    <w:rsid w:val="00840C49"/>
    <w:pPr>
      <w:numPr>
        <w:numId w:val="11"/>
      </w:numPr>
      <w:spacing w:before="0" w:after="240" w:line="240" w:lineRule="auto"/>
    </w:pPr>
    <w:rPr>
      <w:rFonts w:eastAsia="Times New Roman" w:cs="Times New Roman"/>
      <w:szCs w:val="20"/>
    </w:rPr>
  </w:style>
  <w:style w:type="paragraph" w:customStyle="1" w:styleId="ListDash3">
    <w:name w:val="List Dash 3"/>
    <w:basedOn w:val="Normal"/>
    <w:rsid w:val="00840C49"/>
    <w:pPr>
      <w:numPr>
        <w:numId w:val="12"/>
      </w:numPr>
      <w:spacing w:before="0" w:after="240" w:line="240" w:lineRule="auto"/>
    </w:pPr>
    <w:rPr>
      <w:rFonts w:eastAsia="Times New Roman" w:cs="Times New Roman"/>
      <w:szCs w:val="20"/>
    </w:rPr>
  </w:style>
  <w:style w:type="paragraph" w:customStyle="1" w:styleId="ListDash4">
    <w:name w:val="List Dash 4"/>
    <w:basedOn w:val="Normal"/>
    <w:rsid w:val="00840C49"/>
    <w:pPr>
      <w:numPr>
        <w:numId w:val="13"/>
      </w:numPr>
      <w:spacing w:before="0" w:after="240" w:line="240" w:lineRule="auto"/>
    </w:pPr>
    <w:rPr>
      <w:rFonts w:eastAsia="Times New Roman" w:cs="Times New Roman"/>
      <w:szCs w:val="20"/>
    </w:rPr>
  </w:style>
  <w:style w:type="paragraph" w:styleId="ListeNumaras">
    <w:name w:val="List Number"/>
    <w:basedOn w:val="Normal"/>
    <w:rsid w:val="00840C49"/>
    <w:pPr>
      <w:numPr>
        <w:numId w:val="14"/>
      </w:numPr>
      <w:spacing w:before="0" w:after="240" w:line="240" w:lineRule="auto"/>
    </w:pPr>
    <w:rPr>
      <w:rFonts w:eastAsia="Times New Roman" w:cs="Times New Roman"/>
      <w:szCs w:val="20"/>
    </w:rPr>
  </w:style>
  <w:style w:type="paragraph" w:customStyle="1" w:styleId="ListNumber1">
    <w:name w:val="List Number 1"/>
    <w:basedOn w:val="Normal"/>
    <w:rsid w:val="00840C49"/>
    <w:pPr>
      <w:numPr>
        <w:numId w:val="15"/>
      </w:numPr>
      <w:spacing w:before="0" w:after="240" w:line="240" w:lineRule="auto"/>
    </w:pPr>
    <w:rPr>
      <w:rFonts w:eastAsia="Times New Roman" w:cs="Times New Roman"/>
      <w:szCs w:val="20"/>
    </w:rPr>
  </w:style>
  <w:style w:type="paragraph" w:styleId="ListeNumaras2">
    <w:name w:val="List Number 2"/>
    <w:basedOn w:val="Normal"/>
    <w:rsid w:val="00840C49"/>
    <w:pPr>
      <w:numPr>
        <w:numId w:val="16"/>
      </w:numPr>
      <w:spacing w:before="0" w:after="240" w:line="240" w:lineRule="auto"/>
    </w:pPr>
    <w:rPr>
      <w:rFonts w:eastAsia="Times New Roman" w:cs="Times New Roman"/>
      <w:szCs w:val="20"/>
    </w:rPr>
  </w:style>
  <w:style w:type="paragraph" w:styleId="ListeNumaras3">
    <w:name w:val="List Number 3"/>
    <w:basedOn w:val="Normal"/>
    <w:rsid w:val="00840C49"/>
    <w:pPr>
      <w:numPr>
        <w:numId w:val="17"/>
      </w:numPr>
      <w:spacing w:before="0" w:after="240" w:line="240" w:lineRule="auto"/>
    </w:pPr>
    <w:rPr>
      <w:rFonts w:eastAsia="Times New Roman" w:cs="Times New Roman"/>
      <w:szCs w:val="20"/>
    </w:rPr>
  </w:style>
  <w:style w:type="paragraph" w:styleId="ListeNumaras4">
    <w:name w:val="List Number 4"/>
    <w:basedOn w:val="Normal"/>
    <w:rsid w:val="00840C49"/>
    <w:pPr>
      <w:numPr>
        <w:numId w:val="18"/>
      </w:numPr>
      <w:spacing w:before="0" w:after="240" w:line="240" w:lineRule="auto"/>
    </w:pPr>
    <w:rPr>
      <w:rFonts w:eastAsia="Times New Roman" w:cs="Times New Roman"/>
      <w:szCs w:val="20"/>
    </w:rPr>
  </w:style>
  <w:style w:type="paragraph" w:customStyle="1" w:styleId="ListNumberLevel2">
    <w:name w:val="List Number (Level 2)"/>
    <w:basedOn w:val="Normal"/>
    <w:rsid w:val="00840C49"/>
    <w:pPr>
      <w:numPr>
        <w:ilvl w:val="1"/>
        <w:numId w:val="14"/>
      </w:numPr>
      <w:spacing w:before="0" w:after="240" w:line="240" w:lineRule="auto"/>
    </w:pPr>
    <w:rPr>
      <w:rFonts w:eastAsia="Times New Roman" w:cs="Times New Roman"/>
      <w:szCs w:val="20"/>
    </w:rPr>
  </w:style>
  <w:style w:type="paragraph" w:customStyle="1" w:styleId="ListNumber1Level2">
    <w:name w:val="List Number 1 (Level 2)"/>
    <w:basedOn w:val="Normal"/>
    <w:rsid w:val="00840C49"/>
    <w:pPr>
      <w:numPr>
        <w:ilvl w:val="1"/>
        <w:numId w:val="15"/>
      </w:numPr>
      <w:spacing w:before="0" w:after="240" w:line="240" w:lineRule="auto"/>
    </w:pPr>
    <w:rPr>
      <w:rFonts w:eastAsia="Times New Roman" w:cs="Times New Roman"/>
      <w:szCs w:val="20"/>
    </w:rPr>
  </w:style>
  <w:style w:type="paragraph" w:customStyle="1" w:styleId="ListNumber2Level2">
    <w:name w:val="List Number 2 (Level 2)"/>
    <w:basedOn w:val="Normal"/>
    <w:rsid w:val="00840C49"/>
    <w:pPr>
      <w:numPr>
        <w:ilvl w:val="1"/>
        <w:numId w:val="16"/>
      </w:numPr>
      <w:spacing w:before="0" w:after="240" w:line="240" w:lineRule="auto"/>
    </w:pPr>
    <w:rPr>
      <w:rFonts w:eastAsia="Times New Roman" w:cs="Times New Roman"/>
      <w:szCs w:val="20"/>
    </w:rPr>
  </w:style>
  <w:style w:type="paragraph" w:customStyle="1" w:styleId="ListNumber3Level2">
    <w:name w:val="List Number 3 (Level 2)"/>
    <w:basedOn w:val="Normal"/>
    <w:rsid w:val="00840C49"/>
    <w:pPr>
      <w:numPr>
        <w:ilvl w:val="1"/>
        <w:numId w:val="17"/>
      </w:numPr>
      <w:spacing w:before="0" w:after="240" w:line="240" w:lineRule="auto"/>
    </w:pPr>
    <w:rPr>
      <w:rFonts w:eastAsia="Times New Roman" w:cs="Times New Roman"/>
      <w:szCs w:val="20"/>
    </w:rPr>
  </w:style>
  <w:style w:type="paragraph" w:customStyle="1" w:styleId="ListNumber4Level2">
    <w:name w:val="List Number 4 (Level 2)"/>
    <w:basedOn w:val="Normal"/>
    <w:rsid w:val="00840C49"/>
    <w:pPr>
      <w:numPr>
        <w:ilvl w:val="1"/>
        <w:numId w:val="18"/>
      </w:numPr>
      <w:spacing w:before="0" w:after="240" w:line="240" w:lineRule="auto"/>
    </w:pPr>
    <w:rPr>
      <w:rFonts w:eastAsia="Times New Roman" w:cs="Times New Roman"/>
      <w:szCs w:val="20"/>
    </w:rPr>
  </w:style>
  <w:style w:type="paragraph" w:customStyle="1" w:styleId="ListNumberLevel3">
    <w:name w:val="List Number (Level 3)"/>
    <w:basedOn w:val="Normal"/>
    <w:rsid w:val="00840C49"/>
    <w:pPr>
      <w:numPr>
        <w:ilvl w:val="2"/>
        <w:numId w:val="14"/>
      </w:numPr>
      <w:spacing w:before="0" w:after="240" w:line="240" w:lineRule="auto"/>
    </w:pPr>
    <w:rPr>
      <w:rFonts w:eastAsia="Times New Roman" w:cs="Times New Roman"/>
      <w:szCs w:val="20"/>
    </w:rPr>
  </w:style>
  <w:style w:type="paragraph" w:customStyle="1" w:styleId="ListNumber1Level3">
    <w:name w:val="List Number 1 (Level 3)"/>
    <w:basedOn w:val="Normal"/>
    <w:rsid w:val="00840C49"/>
    <w:pPr>
      <w:numPr>
        <w:ilvl w:val="2"/>
        <w:numId w:val="15"/>
      </w:numPr>
      <w:spacing w:before="0" w:after="240" w:line="240" w:lineRule="auto"/>
    </w:pPr>
    <w:rPr>
      <w:rFonts w:eastAsia="Times New Roman" w:cs="Times New Roman"/>
      <w:szCs w:val="20"/>
    </w:rPr>
  </w:style>
  <w:style w:type="paragraph" w:customStyle="1" w:styleId="ListNumber2Level3">
    <w:name w:val="List Number 2 (Level 3)"/>
    <w:basedOn w:val="Normal"/>
    <w:rsid w:val="00840C49"/>
    <w:pPr>
      <w:numPr>
        <w:ilvl w:val="2"/>
        <w:numId w:val="16"/>
      </w:numPr>
      <w:spacing w:before="0" w:after="240" w:line="240" w:lineRule="auto"/>
    </w:pPr>
    <w:rPr>
      <w:rFonts w:eastAsia="Times New Roman" w:cs="Times New Roman"/>
      <w:szCs w:val="20"/>
    </w:rPr>
  </w:style>
  <w:style w:type="paragraph" w:customStyle="1" w:styleId="ListNumber3Level3">
    <w:name w:val="List Number 3 (Level 3)"/>
    <w:basedOn w:val="Normal"/>
    <w:rsid w:val="00840C49"/>
    <w:pPr>
      <w:numPr>
        <w:ilvl w:val="2"/>
        <w:numId w:val="17"/>
      </w:numPr>
      <w:spacing w:before="0" w:after="240" w:line="240" w:lineRule="auto"/>
    </w:pPr>
    <w:rPr>
      <w:rFonts w:eastAsia="Times New Roman" w:cs="Times New Roman"/>
      <w:szCs w:val="20"/>
    </w:rPr>
  </w:style>
  <w:style w:type="paragraph" w:customStyle="1" w:styleId="ListNumber4Level3">
    <w:name w:val="List Number 4 (Level 3)"/>
    <w:basedOn w:val="Normal"/>
    <w:rsid w:val="00840C49"/>
    <w:pPr>
      <w:numPr>
        <w:ilvl w:val="2"/>
        <w:numId w:val="18"/>
      </w:numPr>
      <w:spacing w:before="0" w:after="240" w:line="240" w:lineRule="auto"/>
    </w:pPr>
    <w:rPr>
      <w:rFonts w:eastAsia="Times New Roman" w:cs="Times New Roman"/>
      <w:szCs w:val="20"/>
    </w:rPr>
  </w:style>
  <w:style w:type="paragraph" w:customStyle="1" w:styleId="ListNumberLevel4">
    <w:name w:val="List Number (Level 4)"/>
    <w:basedOn w:val="Normal"/>
    <w:rsid w:val="00840C49"/>
    <w:pPr>
      <w:numPr>
        <w:ilvl w:val="3"/>
        <w:numId w:val="14"/>
      </w:numPr>
      <w:spacing w:before="0" w:after="240" w:line="240" w:lineRule="auto"/>
    </w:pPr>
    <w:rPr>
      <w:rFonts w:eastAsia="Times New Roman" w:cs="Times New Roman"/>
      <w:szCs w:val="20"/>
    </w:rPr>
  </w:style>
  <w:style w:type="paragraph" w:customStyle="1" w:styleId="ListNumber1Level4">
    <w:name w:val="List Number 1 (Level 4)"/>
    <w:basedOn w:val="Normal"/>
    <w:rsid w:val="00840C49"/>
    <w:pPr>
      <w:numPr>
        <w:ilvl w:val="3"/>
        <w:numId w:val="15"/>
      </w:numPr>
      <w:spacing w:before="0" w:after="240" w:line="240" w:lineRule="auto"/>
    </w:pPr>
    <w:rPr>
      <w:rFonts w:eastAsia="Times New Roman" w:cs="Times New Roman"/>
      <w:szCs w:val="20"/>
    </w:rPr>
  </w:style>
  <w:style w:type="paragraph" w:customStyle="1" w:styleId="ListNumber2Level4">
    <w:name w:val="List Number 2 (Level 4)"/>
    <w:basedOn w:val="Normal"/>
    <w:rsid w:val="00840C49"/>
    <w:pPr>
      <w:numPr>
        <w:ilvl w:val="3"/>
        <w:numId w:val="16"/>
      </w:numPr>
      <w:spacing w:before="0" w:after="240" w:line="240" w:lineRule="auto"/>
    </w:pPr>
    <w:rPr>
      <w:rFonts w:eastAsia="Times New Roman" w:cs="Times New Roman"/>
      <w:szCs w:val="20"/>
    </w:rPr>
  </w:style>
  <w:style w:type="paragraph" w:customStyle="1" w:styleId="ListNumber3Level4">
    <w:name w:val="List Number 3 (Level 4)"/>
    <w:basedOn w:val="Normal"/>
    <w:rsid w:val="00840C49"/>
    <w:pPr>
      <w:numPr>
        <w:ilvl w:val="3"/>
        <w:numId w:val="17"/>
      </w:numPr>
      <w:spacing w:before="0" w:after="240" w:line="240" w:lineRule="auto"/>
    </w:pPr>
    <w:rPr>
      <w:rFonts w:eastAsia="Times New Roman" w:cs="Times New Roman"/>
      <w:szCs w:val="20"/>
    </w:rPr>
  </w:style>
  <w:style w:type="paragraph" w:customStyle="1" w:styleId="ListNumber4Level4">
    <w:name w:val="List Number 4 (Level 4)"/>
    <w:basedOn w:val="Normal"/>
    <w:rsid w:val="00840C49"/>
    <w:pPr>
      <w:numPr>
        <w:ilvl w:val="3"/>
        <w:numId w:val="18"/>
      </w:numPr>
      <w:spacing w:before="0" w:after="240" w:line="240" w:lineRule="auto"/>
    </w:pPr>
    <w:rPr>
      <w:rFonts w:eastAsia="Times New Roman" w:cs="Times New Roman"/>
      <w:szCs w:val="20"/>
    </w:rPr>
  </w:style>
  <w:style w:type="paragraph" w:styleId="T5">
    <w:name w:val="toc 5"/>
    <w:basedOn w:val="Normal"/>
    <w:next w:val="Normal"/>
    <w:semiHidden/>
    <w:rsid w:val="00840C49"/>
    <w:pPr>
      <w:tabs>
        <w:tab w:val="right" w:leader="dot" w:pos="8641"/>
      </w:tabs>
      <w:spacing w:before="240" w:line="240" w:lineRule="auto"/>
      <w:ind w:right="720"/>
    </w:pPr>
    <w:rPr>
      <w:rFonts w:eastAsia="Times New Roman" w:cs="Times New Roman"/>
      <w:caps/>
      <w:szCs w:val="20"/>
    </w:rPr>
  </w:style>
  <w:style w:type="paragraph" w:styleId="Dzeltme">
    <w:name w:val="Revision"/>
    <w:hidden/>
    <w:uiPriority w:val="99"/>
    <w:semiHidden/>
    <w:rsid w:val="00840C49"/>
    <w:pPr>
      <w:spacing w:after="0" w:line="240" w:lineRule="auto"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40C49"/>
    <w:rPr>
      <w:color w:val="605E5C"/>
      <w:shd w:val="clear" w:color="auto" w:fill="E1DFDD"/>
    </w:rPr>
  </w:style>
  <w:style w:type="character" w:customStyle="1" w:styleId="FootnoteTextChar1">
    <w:name w:val="Footnote Text Char1"/>
    <w:basedOn w:val="VarsaylanParagrafYazTipi"/>
    <w:uiPriority w:val="99"/>
    <w:rsid w:val="00AE14EA"/>
    <w:rPr>
      <w:rFonts w:ascii="Times New Roman" w:eastAsia="MS Mincho" w:hAnsi="Times New Roman"/>
      <w:sz w:val="20"/>
      <w:szCs w:val="20"/>
    </w:rPr>
  </w:style>
  <w:style w:type="character" w:customStyle="1" w:styleId="normaltextrun">
    <w:name w:val="normaltextrun"/>
    <w:basedOn w:val="VarsaylanParagrafYazTipi"/>
    <w:rsid w:val="00C80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0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4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03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26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4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5140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20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574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9665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6.pimailer.com/p/aHR0cHM6Ly90dWNhLmdvdi50ci91c2VyZmlsZXMvZmlsZXMvMjAyMjA0MjUxNzMwMjgxNDgucGRm/click/MTY1MjE3ODkyMzcyNjI4MS42MjdhM2ZlYjVjNzIyQGUuYW1iYWxhai5vcmcudH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E330-C3FE-483C-9F3C-42E09013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2382</Words>
  <Characters>13583</Characters>
  <Application>Microsoft Office Word</Application>
  <DocSecurity>0</DocSecurity>
  <Lines>113</Lines>
  <Paragraphs>31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Şule Yetkin</cp:lastModifiedBy>
  <cp:revision>20</cp:revision>
  <dcterms:created xsi:type="dcterms:W3CDTF">2023-06-22T12:19:00Z</dcterms:created>
  <dcterms:modified xsi:type="dcterms:W3CDTF">2023-06-22T14:25:00Z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a48ed8e958506c1993d322d627473013f2a7bdad39ccfe94e95b165389475964</vt:lpwstr>
  </property>
</Properties>
</file>